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1A933A" w14:textId="77777777" w:rsidR="00CD2D2A" w:rsidRPr="006976C2" w:rsidRDefault="00CD2D2A" w:rsidP="00CD2D2A">
      <w:pPr>
        <w:spacing w:before="100" w:beforeAutospacing="1" w:after="150"/>
        <w:rPr>
          <w:rFonts w:ascii="Arial" w:eastAsia="Times New Roman" w:hAnsi="Arial" w:cs="Times New Roman"/>
          <w:b/>
          <w:color w:val="373A3C"/>
        </w:rPr>
      </w:pPr>
      <w:r w:rsidRPr="006976C2">
        <w:rPr>
          <w:rFonts w:ascii="Arial" w:eastAsia="Times New Roman" w:hAnsi="Arial" w:cs="Times New Roman"/>
          <w:b/>
          <w:color w:val="373A3C"/>
        </w:rPr>
        <w:t>Desirable Neighborhoods in San Francisco</w:t>
      </w:r>
    </w:p>
    <w:p w14:paraId="3E8EE5D9" w14:textId="77777777" w:rsidR="00CD2D2A" w:rsidRDefault="00CD2D2A"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Vien Nguyen</w:t>
      </w:r>
    </w:p>
    <w:p w14:paraId="0B147E24" w14:textId="77777777" w:rsidR="00CD2D2A" w:rsidRDefault="00CD2D2A"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March 6, 2019</w:t>
      </w:r>
    </w:p>
    <w:p w14:paraId="2C37E96C" w14:textId="77777777" w:rsidR="00CD2D2A" w:rsidRPr="006976C2" w:rsidRDefault="00CD2D2A" w:rsidP="00CD2D2A">
      <w:pPr>
        <w:spacing w:before="100" w:beforeAutospacing="1" w:after="150"/>
        <w:rPr>
          <w:rFonts w:ascii="Arial" w:eastAsia="Times New Roman" w:hAnsi="Arial" w:cs="Times New Roman"/>
          <w:b/>
          <w:color w:val="373A3C"/>
          <w:sz w:val="21"/>
          <w:szCs w:val="21"/>
        </w:rPr>
      </w:pPr>
      <w:r w:rsidRPr="006976C2">
        <w:rPr>
          <w:rFonts w:ascii="Arial" w:eastAsia="Times New Roman" w:hAnsi="Arial" w:cs="Times New Roman"/>
          <w:b/>
          <w:color w:val="373A3C"/>
          <w:sz w:val="21"/>
          <w:szCs w:val="21"/>
        </w:rPr>
        <w:t>1. Introduction</w:t>
      </w:r>
    </w:p>
    <w:p w14:paraId="78028C81" w14:textId="77777777" w:rsidR="00021B76" w:rsidRPr="00325CC5" w:rsidRDefault="00021B76" w:rsidP="00325CC5">
      <w:pPr>
        <w:rPr>
          <w:rFonts w:ascii="Times New Roman" w:eastAsia="Times New Roman" w:hAnsi="Times New Roman" w:cs="Times New Roman"/>
          <w:sz w:val="20"/>
          <w:szCs w:val="20"/>
        </w:rPr>
      </w:pPr>
      <w:r w:rsidRPr="00021B76">
        <w:rPr>
          <w:rFonts w:ascii="Helvetica Neue" w:eastAsia="Times New Roman" w:hAnsi="Helvetica Neue" w:cs="Times New Roman"/>
          <w:color w:val="000000"/>
          <w:sz w:val="21"/>
          <w:szCs w:val="21"/>
          <w:shd w:val="clear" w:color="auto" w:fill="FFFFFF"/>
        </w:rPr>
        <w:t xml:space="preserve">A couple is moving into San Francisco, and they would like to pick their neighborhood based on several factors. They want to be close to nearby parks, restaurants, and public transit. They would also like the adjacent neighborhoods to be desirable as well. The target </w:t>
      </w:r>
      <w:proofErr w:type="gramStart"/>
      <w:r w:rsidRPr="00021B76">
        <w:rPr>
          <w:rFonts w:ascii="Helvetica Neue" w:eastAsia="Times New Roman" w:hAnsi="Helvetica Neue" w:cs="Times New Roman"/>
          <w:color w:val="000000"/>
          <w:sz w:val="21"/>
          <w:szCs w:val="21"/>
          <w:shd w:val="clear" w:color="auto" w:fill="FFFFFF"/>
        </w:rPr>
        <w:t>audience for this analysis are</w:t>
      </w:r>
      <w:proofErr w:type="gramEnd"/>
      <w:r w:rsidRPr="00021B76">
        <w:rPr>
          <w:rFonts w:ascii="Helvetica Neue" w:eastAsia="Times New Roman" w:hAnsi="Helvetica Neue" w:cs="Times New Roman"/>
          <w:color w:val="000000"/>
          <w:sz w:val="21"/>
          <w:szCs w:val="21"/>
          <w:shd w:val="clear" w:color="auto" w:fill="FFFFFF"/>
        </w:rPr>
        <w:t xml:space="preserve"> couples that value living near parks, food, and transit in the city of San Francisco.</w:t>
      </w:r>
    </w:p>
    <w:p w14:paraId="14D51A84" w14:textId="77777777" w:rsidR="00CD2D2A" w:rsidRPr="006976C2" w:rsidRDefault="00CD2D2A" w:rsidP="00CD2D2A">
      <w:pPr>
        <w:spacing w:before="100" w:beforeAutospacing="1" w:after="150"/>
        <w:rPr>
          <w:rFonts w:ascii="Arial" w:eastAsia="Times New Roman" w:hAnsi="Arial" w:cs="Times New Roman"/>
          <w:b/>
          <w:color w:val="373A3C"/>
          <w:sz w:val="21"/>
          <w:szCs w:val="21"/>
        </w:rPr>
      </w:pPr>
      <w:r w:rsidRPr="006976C2">
        <w:rPr>
          <w:rFonts w:ascii="Arial" w:eastAsia="Times New Roman" w:hAnsi="Arial" w:cs="Times New Roman"/>
          <w:b/>
          <w:color w:val="373A3C"/>
          <w:sz w:val="21"/>
          <w:szCs w:val="21"/>
        </w:rPr>
        <w:t>1.1 Background</w:t>
      </w:r>
      <w:r w:rsidR="00325CC5" w:rsidRPr="006976C2">
        <w:rPr>
          <w:rFonts w:ascii="Arial" w:eastAsia="Times New Roman" w:hAnsi="Arial" w:cs="Times New Roman"/>
          <w:b/>
          <w:color w:val="373A3C"/>
          <w:sz w:val="21"/>
          <w:szCs w:val="21"/>
        </w:rPr>
        <w:t xml:space="preserve"> &amp; Interest</w:t>
      </w:r>
    </w:p>
    <w:p w14:paraId="4E66F1ED" w14:textId="77777777" w:rsidR="00325CC5" w:rsidRDefault="00325CC5"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As a current resident within San Francisco, this analysis has some personal interest for me. There are many parks and outdoor recreation opportunities in this city, and getting around with public transit is important due to the lack of parking in the busier neighborhoods. Also, San Francisco is well known for having many good restaurants in all price ranges. Thus, this analysis focuses on outdoors &amp; recreation, food, and transit available within each neighborhood.</w:t>
      </w:r>
    </w:p>
    <w:p w14:paraId="5E5BDEDF" w14:textId="77777777" w:rsidR="00CD2D2A" w:rsidRPr="006976C2" w:rsidRDefault="00325CC5" w:rsidP="00CD2D2A">
      <w:pPr>
        <w:spacing w:before="100" w:beforeAutospacing="1" w:after="150"/>
        <w:rPr>
          <w:rFonts w:ascii="Arial" w:eastAsia="Times New Roman" w:hAnsi="Arial" w:cs="Times New Roman"/>
          <w:b/>
          <w:color w:val="373A3C"/>
          <w:sz w:val="21"/>
          <w:szCs w:val="21"/>
        </w:rPr>
      </w:pPr>
      <w:r w:rsidRPr="006976C2">
        <w:rPr>
          <w:rFonts w:ascii="Helvetica Neue" w:eastAsia="Times New Roman" w:hAnsi="Helvetica Neue" w:cs="Times New Roman"/>
          <w:b/>
          <w:color w:val="000000"/>
          <w:sz w:val="21"/>
          <w:szCs w:val="21"/>
          <w:shd w:val="clear" w:color="auto" w:fill="FFFFFF"/>
        </w:rPr>
        <w:t xml:space="preserve"> </w:t>
      </w:r>
      <w:r w:rsidR="00CD2D2A" w:rsidRPr="006976C2">
        <w:rPr>
          <w:rFonts w:ascii="Arial" w:eastAsia="Times New Roman" w:hAnsi="Arial" w:cs="Times New Roman"/>
          <w:b/>
          <w:color w:val="373A3C"/>
          <w:sz w:val="21"/>
          <w:szCs w:val="21"/>
        </w:rPr>
        <w:t>1.2 Problem</w:t>
      </w:r>
    </w:p>
    <w:p w14:paraId="0581FFAF" w14:textId="77777777" w:rsidR="00325CC5" w:rsidRPr="00325CC5" w:rsidRDefault="00325CC5" w:rsidP="00325CC5">
      <w:pPr>
        <w:rPr>
          <w:rFonts w:ascii="Times New Roman" w:eastAsia="Times New Roman" w:hAnsi="Times New Roman" w:cs="Times New Roman"/>
          <w:sz w:val="20"/>
          <w:szCs w:val="20"/>
        </w:rPr>
      </w:pPr>
      <w:r w:rsidRPr="00325CC5">
        <w:rPr>
          <w:rFonts w:ascii="Helvetica Neue" w:eastAsia="Times New Roman" w:hAnsi="Helvetica Neue" w:cs="Times New Roman"/>
          <w:color w:val="000000"/>
          <w:sz w:val="21"/>
          <w:szCs w:val="21"/>
          <w:shd w:val="clear" w:color="auto" w:fill="FFFFFF"/>
        </w:rPr>
        <w:t>Can we build a model to recommend a neighborhood for the couple to live in, based on their specified criteria?</w:t>
      </w:r>
    </w:p>
    <w:p w14:paraId="673A9AEA" w14:textId="0B8739D7" w:rsidR="00CD2D2A" w:rsidRPr="006976C2" w:rsidRDefault="00CD2D2A" w:rsidP="00CD2D2A">
      <w:pPr>
        <w:spacing w:before="100" w:beforeAutospacing="1" w:after="150"/>
        <w:rPr>
          <w:rFonts w:ascii="Arial" w:eastAsia="Times New Roman" w:hAnsi="Arial" w:cs="Times New Roman"/>
          <w:b/>
          <w:color w:val="373A3C"/>
          <w:sz w:val="21"/>
          <w:szCs w:val="21"/>
        </w:rPr>
      </w:pPr>
      <w:r w:rsidRPr="006976C2">
        <w:rPr>
          <w:rFonts w:ascii="Arial" w:eastAsia="Times New Roman" w:hAnsi="Arial" w:cs="Times New Roman"/>
          <w:b/>
          <w:color w:val="373A3C"/>
          <w:sz w:val="21"/>
          <w:szCs w:val="21"/>
        </w:rPr>
        <w:t xml:space="preserve">2. Data Acquisition and </w:t>
      </w:r>
      <w:r w:rsidR="006976C2">
        <w:rPr>
          <w:rFonts w:ascii="Arial" w:eastAsia="Times New Roman" w:hAnsi="Arial" w:cs="Times New Roman"/>
          <w:b/>
          <w:color w:val="373A3C"/>
          <w:sz w:val="21"/>
          <w:szCs w:val="21"/>
        </w:rPr>
        <w:t>C</w:t>
      </w:r>
      <w:r w:rsidRPr="006976C2">
        <w:rPr>
          <w:rFonts w:ascii="Arial" w:eastAsia="Times New Roman" w:hAnsi="Arial" w:cs="Times New Roman"/>
          <w:b/>
          <w:color w:val="373A3C"/>
          <w:sz w:val="21"/>
          <w:szCs w:val="21"/>
        </w:rPr>
        <w:t>leaning</w:t>
      </w:r>
    </w:p>
    <w:p w14:paraId="4E55E1A4" w14:textId="77777777" w:rsidR="00CD2D2A" w:rsidRPr="006976C2" w:rsidRDefault="00CD2D2A" w:rsidP="00CD2D2A">
      <w:pPr>
        <w:spacing w:before="100" w:beforeAutospacing="1" w:after="150"/>
        <w:rPr>
          <w:rFonts w:ascii="Arial" w:eastAsia="Times New Roman" w:hAnsi="Arial" w:cs="Times New Roman"/>
          <w:b/>
          <w:color w:val="373A3C"/>
          <w:sz w:val="21"/>
          <w:szCs w:val="21"/>
        </w:rPr>
      </w:pPr>
      <w:r w:rsidRPr="006976C2">
        <w:rPr>
          <w:rFonts w:ascii="Arial" w:eastAsia="Times New Roman" w:hAnsi="Arial" w:cs="Times New Roman"/>
          <w:b/>
          <w:color w:val="373A3C"/>
          <w:sz w:val="21"/>
          <w:szCs w:val="21"/>
        </w:rPr>
        <w:t>2.1 Data Sources</w:t>
      </w:r>
    </w:p>
    <w:p w14:paraId="4FBE3A3A" w14:textId="77777777" w:rsidR="00391B6E" w:rsidRDefault="00325CC5" w:rsidP="00325CC5">
      <w:pPr>
        <w:rPr>
          <w:rFonts w:ascii="Helvetica Neue" w:eastAsia="Times New Roman" w:hAnsi="Helvetica Neue" w:cs="Times New Roman"/>
          <w:color w:val="000000"/>
          <w:sz w:val="21"/>
          <w:szCs w:val="21"/>
          <w:shd w:val="clear" w:color="auto" w:fill="FFFFFF"/>
        </w:rPr>
      </w:pPr>
      <w:r w:rsidRPr="00325CC5">
        <w:rPr>
          <w:rFonts w:ascii="Helvetica Neue" w:eastAsia="Times New Roman" w:hAnsi="Helvetica Neue" w:cs="Times New Roman"/>
          <w:color w:val="000000"/>
          <w:sz w:val="21"/>
          <w:szCs w:val="21"/>
          <w:shd w:val="clear" w:color="auto" w:fill="FFFFFF"/>
        </w:rPr>
        <w:t xml:space="preserve">The data draws upon neighborhood data from a </w:t>
      </w:r>
      <w:proofErr w:type="spellStart"/>
      <w:r w:rsidRPr="00325CC5">
        <w:rPr>
          <w:rFonts w:ascii="Helvetica Neue" w:eastAsia="Times New Roman" w:hAnsi="Helvetica Neue" w:cs="Times New Roman"/>
          <w:color w:val="000000"/>
          <w:sz w:val="21"/>
          <w:szCs w:val="21"/>
          <w:shd w:val="clear" w:color="auto" w:fill="FFFFFF"/>
        </w:rPr>
        <w:t>GeoJSON</w:t>
      </w:r>
      <w:proofErr w:type="spellEnd"/>
      <w:r w:rsidRPr="00325CC5">
        <w:rPr>
          <w:rFonts w:ascii="Helvetica Neue" w:eastAsia="Times New Roman" w:hAnsi="Helvetica Neue" w:cs="Times New Roman"/>
          <w:color w:val="000000"/>
          <w:sz w:val="21"/>
          <w:szCs w:val="21"/>
          <w:shd w:val="clear" w:color="auto" w:fill="FFFFFF"/>
        </w:rPr>
        <w:t xml:space="preserve"> file available on </w:t>
      </w:r>
      <w:proofErr w:type="spellStart"/>
      <w:r w:rsidRPr="00325CC5">
        <w:rPr>
          <w:rFonts w:ascii="Helvetica Neue" w:eastAsia="Times New Roman" w:hAnsi="Helvetica Neue" w:cs="Times New Roman"/>
          <w:color w:val="000000"/>
          <w:sz w:val="21"/>
          <w:szCs w:val="21"/>
          <w:shd w:val="clear" w:color="auto" w:fill="FFFFFF"/>
        </w:rPr>
        <w:t>DataSF</w:t>
      </w:r>
      <w:proofErr w:type="spellEnd"/>
      <w:r w:rsidRPr="00325CC5">
        <w:rPr>
          <w:rFonts w:ascii="Helvetica Neue" w:eastAsia="Times New Roman" w:hAnsi="Helvetica Neue" w:cs="Times New Roman"/>
          <w:color w:val="000000"/>
          <w:sz w:val="21"/>
          <w:szCs w:val="21"/>
          <w:shd w:val="clear" w:color="auto" w:fill="FFFFFF"/>
        </w:rPr>
        <w:t>, a publicly available source of municipal datasets. This data details San Francisco Neighborhoods as designated by the San Francisco Association of Realtors (SFAR) in August 2010. This data will define the boundaries of each</w:t>
      </w:r>
      <w:r w:rsidR="00391B6E">
        <w:rPr>
          <w:rFonts w:ascii="Helvetica Neue" w:eastAsia="Times New Roman" w:hAnsi="Helvetica Neue" w:cs="Times New Roman"/>
          <w:color w:val="000000"/>
          <w:sz w:val="21"/>
          <w:szCs w:val="21"/>
          <w:shd w:val="clear" w:color="auto" w:fill="FFFFFF"/>
        </w:rPr>
        <w:t xml:space="preserve"> of the 92</w:t>
      </w:r>
      <w:r w:rsidRPr="00325CC5">
        <w:rPr>
          <w:rFonts w:ascii="Helvetica Neue" w:eastAsia="Times New Roman" w:hAnsi="Helvetica Neue" w:cs="Times New Roman"/>
          <w:color w:val="000000"/>
          <w:sz w:val="21"/>
          <w:szCs w:val="21"/>
          <w:shd w:val="clear" w:color="auto" w:fill="FFFFFF"/>
        </w:rPr>
        <w:t xml:space="preserve"> neighborhood</w:t>
      </w:r>
      <w:r w:rsidR="00391B6E">
        <w:rPr>
          <w:rFonts w:ascii="Helvetica Neue" w:eastAsia="Times New Roman" w:hAnsi="Helvetica Neue" w:cs="Times New Roman"/>
          <w:color w:val="000000"/>
          <w:sz w:val="21"/>
          <w:szCs w:val="21"/>
          <w:shd w:val="clear" w:color="auto" w:fill="FFFFFF"/>
        </w:rPr>
        <w:t>s</w:t>
      </w:r>
      <w:r w:rsidRPr="00325CC5">
        <w:rPr>
          <w:rFonts w:ascii="Helvetica Neue" w:eastAsia="Times New Roman" w:hAnsi="Helvetica Neue" w:cs="Times New Roman"/>
          <w:color w:val="000000"/>
          <w:sz w:val="21"/>
          <w:szCs w:val="21"/>
          <w:shd w:val="clear" w:color="auto" w:fill="FFFFFF"/>
        </w:rPr>
        <w:t xml:space="preserve">. </w:t>
      </w:r>
    </w:p>
    <w:p w14:paraId="4FCCA141" w14:textId="77777777" w:rsidR="00391B6E" w:rsidRDefault="00391B6E" w:rsidP="00325CC5">
      <w:pPr>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noProof/>
          <w:color w:val="000000"/>
          <w:sz w:val="21"/>
          <w:szCs w:val="21"/>
          <w:shd w:val="clear" w:color="auto" w:fill="FFFFFF"/>
        </w:rPr>
        <w:lastRenderedPageBreak/>
        <w:drawing>
          <wp:inline distT="0" distB="0" distL="0" distR="0" wp14:anchorId="5E4A9733" wp14:editId="6E977935">
            <wp:extent cx="5486400" cy="3288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14.30 PM.png"/>
                    <pic:cNvPicPr/>
                  </pic:nvPicPr>
                  <pic:blipFill>
                    <a:blip r:embed="rId6">
                      <a:extLst>
                        <a:ext uri="{28A0092B-C50C-407E-A947-70E740481C1C}">
                          <a14:useLocalDpi xmlns:a14="http://schemas.microsoft.com/office/drawing/2010/main" val="0"/>
                        </a:ext>
                      </a:extLst>
                    </a:blip>
                    <a:stretch>
                      <a:fillRect/>
                    </a:stretch>
                  </pic:blipFill>
                  <pic:spPr>
                    <a:xfrm>
                      <a:off x="0" y="0"/>
                      <a:ext cx="5486400" cy="3288665"/>
                    </a:xfrm>
                    <a:prstGeom prst="rect">
                      <a:avLst/>
                    </a:prstGeom>
                  </pic:spPr>
                </pic:pic>
              </a:graphicData>
            </a:graphic>
          </wp:inline>
        </w:drawing>
      </w:r>
    </w:p>
    <w:p w14:paraId="785320D0" w14:textId="77777777" w:rsidR="00391B6E" w:rsidRDefault="00391B6E" w:rsidP="00325CC5">
      <w:pPr>
        <w:rPr>
          <w:rFonts w:ascii="Helvetica Neue" w:eastAsia="Times New Roman" w:hAnsi="Helvetica Neue" w:cs="Times New Roman"/>
          <w:color w:val="000000"/>
          <w:sz w:val="21"/>
          <w:szCs w:val="21"/>
          <w:shd w:val="clear" w:color="auto" w:fill="FFFFFF"/>
        </w:rPr>
      </w:pPr>
    </w:p>
    <w:p w14:paraId="281EC27A" w14:textId="77777777" w:rsidR="00325CC5" w:rsidRPr="00325CC5" w:rsidRDefault="00325CC5" w:rsidP="00325CC5">
      <w:pPr>
        <w:rPr>
          <w:rFonts w:ascii="Times New Roman" w:eastAsia="Times New Roman" w:hAnsi="Times New Roman" w:cs="Times New Roman"/>
          <w:sz w:val="20"/>
          <w:szCs w:val="20"/>
        </w:rPr>
      </w:pPr>
      <w:r w:rsidRPr="00325CC5">
        <w:rPr>
          <w:rFonts w:ascii="Helvetica Neue" w:eastAsia="Times New Roman" w:hAnsi="Helvetica Neue" w:cs="Times New Roman"/>
          <w:color w:val="000000"/>
          <w:sz w:val="21"/>
          <w:szCs w:val="21"/>
          <w:shd w:val="clear" w:color="auto" w:fill="FFFFFF"/>
        </w:rPr>
        <w:t>The data</w:t>
      </w:r>
      <w:r>
        <w:rPr>
          <w:rFonts w:ascii="Helvetica Neue" w:eastAsia="Times New Roman" w:hAnsi="Helvetica Neue" w:cs="Times New Roman"/>
          <w:color w:val="000000"/>
          <w:sz w:val="21"/>
          <w:szCs w:val="21"/>
          <w:shd w:val="clear" w:color="auto" w:fill="FFFFFF"/>
        </w:rPr>
        <w:t xml:space="preserve"> for this analysis</w:t>
      </w:r>
      <w:r w:rsidRPr="00325CC5">
        <w:rPr>
          <w:rFonts w:ascii="Helvetica Neue" w:eastAsia="Times New Roman" w:hAnsi="Helvetica Neue" w:cs="Times New Roman"/>
          <w:color w:val="000000"/>
          <w:sz w:val="21"/>
          <w:szCs w:val="21"/>
          <w:shd w:val="clear" w:color="auto" w:fill="FFFFFF"/>
        </w:rPr>
        <w:t xml:space="preserve"> also draws upon the venues given by the </w:t>
      </w:r>
      <w:proofErr w:type="spellStart"/>
      <w:r w:rsidRPr="00325CC5">
        <w:rPr>
          <w:rFonts w:ascii="Helvetica Neue" w:eastAsia="Times New Roman" w:hAnsi="Helvetica Neue" w:cs="Times New Roman"/>
          <w:color w:val="000000"/>
          <w:sz w:val="21"/>
          <w:szCs w:val="21"/>
          <w:shd w:val="clear" w:color="auto" w:fill="FFFFFF"/>
        </w:rPr>
        <w:t>FourSquare</w:t>
      </w:r>
      <w:proofErr w:type="spellEnd"/>
      <w:r w:rsidRPr="00325CC5">
        <w:rPr>
          <w:rFonts w:ascii="Helvetica Neue" w:eastAsia="Times New Roman" w:hAnsi="Helvetica Neue" w:cs="Times New Roman"/>
          <w:color w:val="000000"/>
          <w:sz w:val="21"/>
          <w:szCs w:val="21"/>
          <w:shd w:val="clear" w:color="auto" w:fill="FFFFFF"/>
        </w:rPr>
        <w:t xml:space="preserve"> API. The venue data includes the transit, park, and restaurant data that is important to the addressing the problem. Since there are many venue types, they will need to be consolidated into meaningful categories. For example, bus stops, train stations, and light rails all fall under transit.</w:t>
      </w:r>
    </w:p>
    <w:p w14:paraId="3F177FFD" w14:textId="77777777" w:rsidR="00CD2D2A" w:rsidRPr="006976C2" w:rsidRDefault="00CD2D2A" w:rsidP="00CD2D2A">
      <w:pPr>
        <w:spacing w:before="100" w:beforeAutospacing="1" w:after="150"/>
        <w:rPr>
          <w:rFonts w:ascii="Arial" w:eastAsia="Times New Roman" w:hAnsi="Arial" w:cs="Times New Roman"/>
          <w:b/>
          <w:color w:val="373A3C"/>
          <w:sz w:val="21"/>
          <w:szCs w:val="21"/>
        </w:rPr>
      </w:pPr>
      <w:r w:rsidRPr="006976C2">
        <w:rPr>
          <w:rFonts w:ascii="Arial" w:eastAsia="Times New Roman" w:hAnsi="Arial" w:cs="Times New Roman"/>
          <w:b/>
          <w:color w:val="373A3C"/>
          <w:sz w:val="21"/>
          <w:szCs w:val="21"/>
        </w:rPr>
        <w:t>2.2 Data Cleaning</w:t>
      </w:r>
    </w:p>
    <w:p w14:paraId="0395D332" w14:textId="1863611D" w:rsidR="00391B6E" w:rsidRDefault="00325CC5"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The </w:t>
      </w:r>
      <w:proofErr w:type="spellStart"/>
      <w:r>
        <w:rPr>
          <w:rFonts w:ascii="Arial" w:eastAsia="Times New Roman" w:hAnsi="Arial" w:cs="Times New Roman"/>
          <w:color w:val="373A3C"/>
          <w:sz w:val="21"/>
          <w:szCs w:val="21"/>
        </w:rPr>
        <w:t>GeoJSON</w:t>
      </w:r>
      <w:proofErr w:type="spellEnd"/>
      <w:r>
        <w:rPr>
          <w:rFonts w:ascii="Arial" w:eastAsia="Times New Roman" w:hAnsi="Arial" w:cs="Times New Roman"/>
          <w:color w:val="373A3C"/>
          <w:sz w:val="21"/>
          <w:szCs w:val="21"/>
        </w:rPr>
        <w:t xml:space="preserve"> file is easily usable with the Folium library for visualization of the neighborhood borders. Its JSON structure is also simple to parse into a Pandas </w:t>
      </w:r>
      <w:proofErr w:type="spellStart"/>
      <w:proofErr w:type="gramStart"/>
      <w:r>
        <w:rPr>
          <w:rFonts w:ascii="Arial" w:eastAsia="Times New Roman" w:hAnsi="Arial" w:cs="Times New Roman"/>
          <w:color w:val="373A3C"/>
          <w:sz w:val="21"/>
          <w:szCs w:val="21"/>
        </w:rPr>
        <w:t>dataframe.I</w:t>
      </w:r>
      <w:proofErr w:type="spellEnd"/>
      <w:proofErr w:type="gramEnd"/>
      <w:r>
        <w:rPr>
          <w:rFonts w:ascii="Arial" w:eastAsia="Times New Roman" w:hAnsi="Arial" w:cs="Times New Roman"/>
          <w:color w:val="373A3C"/>
          <w:sz w:val="21"/>
          <w:szCs w:val="21"/>
        </w:rPr>
        <w:t xml:space="preserve"> use the Shapely library to find the center of each neighborhood, as each neighborhood’s coordinates can be used to create a Polygon object, which has a representative point function. </w:t>
      </w:r>
    </w:p>
    <w:p w14:paraId="3791420B" w14:textId="763425AC" w:rsidR="00B9075E" w:rsidRDefault="00B9075E"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49962601" wp14:editId="203CCB35">
            <wp:extent cx="3276600" cy="200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31.28 PM.png"/>
                    <pic:cNvPicPr/>
                  </pic:nvPicPr>
                  <pic:blipFill>
                    <a:blip r:embed="rId7">
                      <a:extLst>
                        <a:ext uri="{28A0092B-C50C-407E-A947-70E740481C1C}">
                          <a14:useLocalDpi xmlns:a14="http://schemas.microsoft.com/office/drawing/2010/main" val="0"/>
                        </a:ext>
                      </a:extLst>
                    </a:blip>
                    <a:stretch>
                      <a:fillRect/>
                    </a:stretch>
                  </pic:blipFill>
                  <pic:spPr>
                    <a:xfrm>
                      <a:off x="0" y="0"/>
                      <a:ext cx="3276600" cy="2006600"/>
                    </a:xfrm>
                    <a:prstGeom prst="rect">
                      <a:avLst/>
                    </a:prstGeom>
                  </pic:spPr>
                </pic:pic>
              </a:graphicData>
            </a:graphic>
          </wp:inline>
        </w:drawing>
      </w:r>
    </w:p>
    <w:p w14:paraId="25D3E72E" w14:textId="77777777" w:rsidR="00391B6E" w:rsidRDefault="00391B6E"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4411E5DB" wp14:editId="7DABE948">
            <wp:extent cx="5486400" cy="3268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15.42 P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268980"/>
                    </a:xfrm>
                    <a:prstGeom prst="rect">
                      <a:avLst/>
                    </a:prstGeom>
                  </pic:spPr>
                </pic:pic>
              </a:graphicData>
            </a:graphic>
          </wp:inline>
        </w:drawing>
      </w:r>
    </w:p>
    <w:p w14:paraId="4D588429" w14:textId="77777777" w:rsidR="00391B6E" w:rsidRDefault="00325CC5"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The Foursquare API is called to get venues within each neighborhood.</w:t>
      </w:r>
      <w:r w:rsidR="00391B6E">
        <w:rPr>
          <w:rFonts w:ascii="Arial" w:eastAsia="Times New Roman" w:hAnsi="Arial" w:cs="Times New Roman"/>
          <w:color w:val="373A3C"/>
          <w:sz w:val="21"/>
          <w:szCs w:val="21"/>
        </w:rPr>
        <w:t xml:space="preserve"> Calling the API results in a JSON file, which we can parse for venue data.</w:t>
      </w:r>
      <w:r>
        <w:rPr>
          <w:rFonts w:ascii="Arial" w:eastAsia="Times New Roman" w:hAnsi="Arial" w:cs="Times New Roman"/>
          <w:color w:val="373A3C"/>
          <w:sz w:val="21"/>
          <w:szCs w:val="21"/>
        </w:rPr>
        <w:t xml:space="preserve"> </w:t>
      </w:r>
    </w:p>
    <w:p w14:paraId="57D2F86D" w14:textId="77777777" w:rsidR="00391B6E" w:rsidRDefault="00391B6E"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4721707B" wp14:editId="68E50C4D">
            <wp:extent cx="5486400" cy="3739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16.52 PM.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39515"/>
                    </a:xfrm>
                    <a:prstGeom prst="rect">
                      <a:avLst/>
                    </a:prstGeom>
                  </pic:spPr>
                </pic:pic>
              </a:graphicData>
            </a:graphic>
          </wp:inline>
        </w:drawing>
      </w:r>
    </w:p>
    <w:p w14:paraId="53915E24" w14:textId="77777777" w:rsidR="00CD2D2A" w:rsidRDefault="00325CC5"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It has a result limit of 50, so in order to get around this limitation, I call the API for various specific category IDs. These category IDs include the following:</w:t>
      </w:r>
    </w:p>
    <w:p w14:paraId="0AD55E2D" w14:textId="77777777" w:rsidR="008C27B0" w:rsidRDefault="008C27B0" w:rsidP="008C27B0">
      <w:pPr>
        <w:pStyle w:val="NormalWeb"/>
        <w:numPr>
          <w:ilvl w:val="0"/>
          <w:numId w:val="2"/>
        </w:numPr>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Arts &amp; Entertainment</w:t>
      </w:r>
      <w:r>
        <w:rPr>
          <w:rStyle w:val="apple-converted-space"/>
          <w:rFonts w:ascii="Helvetica Neue" w:hAnsi="Helvetica Neue"/>
          <w:color w:val="000000"/>
          <w:sz w:val="21"/>
          <w:szCs w:val="21"/>
        </w:rPr>
        <w:t> </w:t>
      </w:r>
      <w:r>
        <w:rPr>
          <w:rFonts w:ascii="Helvetica Neue" w:hAnsi="Helvetica Neue"/>
          <w:color w:val="000000"/>
          <w:sz w:val="21"/>
          <w:szCs w:val="21"/>
        </w:rPr>
        <w:t>4d4b7104d754a06370d81259</w:t>
      </w:r>
    </w:p>
    <w:p w14:paraId="368AA8AF" w14:textId="77777777" w:rsidR="008C27B0" w:rsidRDefault="008C27B0" w:rsidP="008C27B0">
      <w:pPr>
        <w:pStyle w:val="NormalWeb"/>
        <w:numPr>
          <w:ilvl w:val="0"/>
          <w:numId w:val="2"/>
        </w:numPr>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Food</w:t>
      </w:r>
      <w:r>
        <w:rPr>
          <w:rStyle w:val="apple-converted-space"/>
          <w:rFonts w:ascii="Helvetica Neue" w:hAnsi="Helvetica Neue"/>
          <w:color w:val="000000"/>
          <w:sz w:val="21"/>
          <w:szCs w:val="21"/>
        </w:rPr>
        <w:t> </w:t>
      </w:r>
      <w:r>
        <w:rPr>
          <w:rFonts w:ascii="Helvetica Neue" w:hAnsi="Helvetica Neue"/>
          <w:color w:val="000000"/>
          <w:sz w:val="21"/>
          <w:szCs w:val="21"/>
        </w:rPr>
        <w:t>4d4b7105d754a06374d81259</w:t>
      </w:r>
    </w:p>
    <w:p w14:paraId="00760E3B" w14:textId="77777777" w:rsidR="008C27B0" w:rsidRDefault="008C27B0" w:rsidP="008C27B0">
      <w:pPr>
        <w:pStyle w:val="NormalWeb"/>
        <w:numPr>
          <w:ilvl w:val="0"/>
          <w:numId w:val="2"/>
        </w:numPr>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Outdoors &amp; Recreation</w:t>
      </w:r>
      <w:r>
        <w:rPr>
          <w:rStyle w:val="apple-converted-space"/>
          <w:rFonts w:ascii="Helvetica Neue" w:hAnsi="Helvetica Neue"/>
          <w:color w:val="000000"/>
          <w:sz w:val="21"/>
          <w:szCs w:val="21"/>
        </w:rPr>
        <w:t> </w:t>
      </w:r>
      <w:r>
        <w:rPr>
          <w:rFonts w:ascii="Helvetica Neue" w:hAnsi="Helvetica Neue"/>
          <w:color w:val="000000"/>
          <w:sz w:val="21"/>
          <w:szCs w:val="21"/>
        </w:rPr>
        <w:t>4d4b7105d754a06377d81259</w:t>
      </w:r>
    </w:p>
    <w:p w14:paraId="4C0C99F1" w14:textId="77777777" w:rsidR="008C27B0" w:rsidRDefault="008C27B0" w:rsidP="008C27B0">
      <w:pPr>
        <w:pStyle w:val="NormalWeb"/>
        <w:numPr>
          <w:ilvl w:val="0"/>
          <w:numId w:val="2"/>
        </w:numPr>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Shop &amp; Service</w:t>
      </w:r>
      <w:r>
        <w:rPr>
          <w:rStyle w:val="apple-converted-space"/>
          <w:rFonts w:ascii="Helvetica Neue" w:hAnsi="Helvetica Neue"/>
          <w:color w:val="000000"/>
          <w:sz w:val="21"/>
          <w:szCs w:val="21"/>
        </w:rPr>
        <w:t> </w:t>
      </w:r>
      <w:r>
        <w:rPr>
          <w:rFonts w:ascii="Helvetica Neue" w:hAnsi="Helvetica Neue"/>
          <w:color w:val="000000"/>
          <w:sz w:val="21"/>
          <w:szCs w:val="21"/>
        </w:rPr>
        <w:t>4d4b7105d754a06378d81259</w:t>
      </w:r>
    </w:p>
    <w:p w14:paraId="1A7A8859" w14:textId="77777777" w:rsidR="008C27B0" w:rsidRDefault="008C27B0" w:rsidP="008C27B0">
      <w:pPr>
        <w:pStyle w:val="NormalWeb"/>
        <w:numPr>
          <w:ilvl w:val="0"/>
          <w:numId w:val="2"/>
        </w:numPr>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Bus Station</w:t>
      </w:r>
      <w:r>
        <w:rPr>
          <w:rStyle w:val="apple-converted-space"/>
          <w:rFonts w:ascii="Helvetica Neue" w:hAnsi="Helvetica Neue"/>
          <w:color w:val="000000"/>
          <w:sz w:val="21"/>
          <w:szCs w:val="21"/>
        </w:rPr>
        <w:t> </w:t>
      </w:r>
      <w:r>
        <w:rPr>
          <w:rFonts w:ascii="Helvetica Neue" w:hAnsi="Helvetica Neue"/>
          <w:color w:val="000000"/>
          <w:sz w:val="21"/>
          <w:szCs w:val="21"/>
        </w:rPr>
        <w:t>4bf58dd8d48988d1fe931735</w:t>
      </w:r>
    </w:p>
    <w:p w14:paraId="69CD7C72" w14:textId="77777777" w:rsidR="008C27B0" w:rsidRDefault="008C27B0" w:rsidP="008C27B0">
      <w:pPr>
        <w:pStyle w:val="NormalWeb"/>
        <w:numPr>
          <w:ilvl w:val="0"/>
          <w:numId w:val="2"/>
        </w:numPr>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Bus Stop</w:t>
      </w:r>
      <w:r>
        <w:rPr>
          <w:rStyle w:val="apple-converted-space"/>
          <w:rFonts w:ascii="Helvetica Neue" w:hAnsi="Helvetica Neue"/>
          <w:color w:val="000000"/>
          <w:sz w:val="21"/>
          <w:szCs w:val="21"/>
        </w:rPr>
        <w:t> </w:t>
      </w:r>
      <w:r>
        <w:rPr>
          <w:rFonts w:ascii="Helvetica Neue" w:hAnsi="Helvetica Neue"/>
          <w:color w:val="000000"/>
          <w:sz w:val="21"/>
          <w:szCs w:val="21"/>
        </w:rPr>
        <w:t>52f2ab2ebcbc57f1066b8b4f</w:t>
      </w:r>
    </w:p>
    <w:p w14:paraId="0B2C1183" w14:textId="77777777" w:rsidR="008C27B0" w:rsidRDefault="008C27B0" w:rsidP="008C27B0">
      <w:pPr>
        <w:pStyle w:val="NormalWeb"/>
        <w:numPr>
          <w:ilvl w:val="0"/>
          <w:numId w:val="2"/>
        </w:numPr>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Cable Car</w:t>
      </w:r>
      <w:r>
        <w:rPr>
          <w:rStyle w:val="apple-converted-space"/>
          <w:rFonts w:ascii="Helvetica Neue" w:hAnsi="Helvetica Neue"/>
          <w:color w:val="000000"/>
          <w:sz w:val="21"/>
          <w:szCs w:val="21"/>
        </w:rPr>
        <w:t> </w:t>
      </w:r>
      <w:r>
        <w:rPr>
          <w:rFonts w:ascii="Helvetica Neue" w:hAnsi="Helvetica Neue"/>
          <w:color w:val="000000"/>
          <w:sz w:val="21"/>
          <w:szCs w:val="21"/>
        </w:rPr>
        <w:t>52f2ab2ebcbc57f1066b8b50</w:t>
      </w:r>
    </w:p>
    <w:p w14:paraId="34A877E0" w14:textId="77777777" w:rsidR="008C27B0" w:rsidRDefault="008C27B0" w:rsidP="008C27B0">
      <w:pPr>
        <w:pStyle w:val="NormalWeb"/>
        <w:numPr>
          <w:ilvl w:val="0"/>
          <w:numId w:val="2"/>
        </w:numPr>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Light Rail Station</w:t>
      </w:r>
      <w:r>
        <w:rPr>
          <w:rStyle w:val="apple-converted-space"/>
          <w:rFonts w:ascii="Helvetica Neue" w:hAnsi="Helvetica Neue"/>
          <w:color w:val="000000"/>
          <w:sz w:val="21"/>
          <w:szCs w:val="21"/>
        </w:rPr>
        <w:t> </w:t>
      </w:r>
      <w:r>
        <w:rPr>
          <w:rFonts w:ascii="Helvetica Neue" w:hAnsi="Helvetica Neue"/>
          <w:color w:val="000000"/>
          <w:sz w:val="21"/>
          <w:szCs w:val="21"/>
        </w:rPr>
        <w:t>4bf58dd8d48988d1fc931735</w:t>
      </w:r>
    </w:p>
    <w:p w14:paraId="3E0BA970" w14:textId="77777777" w:rsidR="008C27B0" w:rsidRDefault="008C27B0" w:rsidP="008C27B0">
      <w:pPr>
        <w:pStyle w:val="NormalWeb"/>
        <w:numPr>
          <w:ilvl w:val="0"/>
          <w:numId w:val="2"/>
        </w:numPr>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Metro Station</w:t>
      </w:r>
      <w:r>
        <w:rPr>
          <w:rStyle w:val="apple-converted-space"/>
          <w:rFonts w:ascii="Helvetica Neue" w:hAnsi="Helvetica Neue"/>
          <w:color w:val="000000"/>
          <w:sz w:val="21"/>
          <w:szCs w:val="21"/>
        </w:rPr>
        <w:t> </w:t>
      </w:r>
      <w:r>
        <w:rPr>
          <w:rFonts w:ascii="Helvetica Neue" w:hAnsi="Helvetica Neue"/>
          <w:color w:val="000000"/>
          <w:sz w:val="21"/>
          <w:szCs w:val="21"/>
        </w:rPr>
        <w:t>4bf58dd8d48988d1fd931735</w:t>
      </w:r>
    </w:p>
    <w:p w14:paraId="606FF817" w14:textId="77777777" w:rsidR="008C27B0" w:rsidRDefault="008C27B0" w:rsidP="008C27B0">
      <w:pPr>
        <w:pStyle w:val="NormalWeb"/>
        <w:numPr>
          <w:ilvl w:val="0"/>
          <w:numId w:val="2"/>
        </w:numPr>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Train Station</w:t>
      </w:r>
      <w:r>
        <w:rPr>
          <w:rStyle w:val="apple-converted-space"/>
          <w:rFonts w:ascii="Helvetica Neue" w:hAnsi="Helvetica Neue"/>
          <w:color w:val="000000"/>
          <w:sz w:val="21"/>
          <w:szCs w:val="21"/>
        </w:rPr>
        <w:t> </w:t>
      </w:r>
      <w:r>
        <w:rPr>
          <w:rFonts w:ascii="Helvetica Neue" w:hAnsi="Helvetica Neue"/>
          <w:color w:val="000000"/>
          <w:sz w:val="21"/>
          <w:szCs w:val="21"/>
        </w:rPr>
        <w:t>4bf58dd8d48988d129951735</w:t>
      </w:r>
    </w:p>
    <w:p w14:paraId="428D725B" w14:textId="77777777" w:rsidR="008C27B0" w:rsidRDefault="008C27B0" w:rsidP="008C27B0">
      <w:pPr>
        <w:pStyle w:val="NormalWeb"/>
        <w:numPr>
          <w:ilvl w:val="0"/>
          <w:numId w:val="2"/>
        </w:numPr>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Tram Station</w:t>
      </w:r>
      <w:r>
        <w:rPr>
          <w:rStyle w:val="apple-converted-space"/>
          <w:rFonts w:ascii="Helvetica Neue" w:hAnsi="Helvetica Neue"/>
          <w:color w:val="000000"/>
          <w:sz w:val="21"/>
          <w:szCs w:val="21"/>
        </w:rPr>
        <w:t> </w:t>
      </w:r>
      <w:r>
        <w:rPr>
          <w:rFonts w:ascii="Helvetica Neue" w:hAnsi="Helvetica Neue"/>
          <w:color w:val="000000"/>
          <w:sz w:val="21"/>
          <w:szCs w:val="21"/>
        </w:rPr>
        <w:t>52f2ab2ebcbc57f1066b8b51</w:t>
      </w:r>
    </w:p>
    <w:p w14:paraId="574C77BC" w14:textId="482C31CA" w:rsidR="00B9075E" w:rsidRDefault="00391B6E"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The first 4 categories will be treated as Master Categories in our later analysis. The Bus Station, Bus Stop, Cable Car, Light Rail Station, Metro Station, Train Station, and Tram Station categories will fall under the Transit Master Category. With 11 categories and 92 neighborhoods, we expect 1,012 API calls each time I call the </w:t>
      </w:r>
      <w:proofErr w:type="spellStart"/>
      <w:r w:rsidR="00183D79">
        <w:rPr>
          <w:rFonts w:ascii="Arial" w:eastAsia="Times New Roman" w:hAnsi="Arial" w:cs="Times New Roman"/>
          <w:color w:val="373A3C"/>
          <w:sz w:val="21"/>
          <w:szCs w:val="21"/>
        </w:rPr>
        <w:t>getNearbyVenues</w:t>
      </w:r>
      <w:proofErr w:type="spellEnd"/>
      <w:r w:rsidR="00183D79">
        <w:rPr>
          <w:rFonts w:ascii="Arial" w:eastAsia="Times New Roman" w:hAnsi="Arial" w:cs="Times New Roman"/>
          <w:color w:val="373A3C"/>
          <w:sz w:val="21"/>
          <w:szCs w:val="21"/>
        </w:rPr>
        <w:t xml:space="preserve"> function, which I adapted from the Week 3 assignment to target specific categories</w:t>
      </w:r>
      <w:r>
        <w:rPr>
          <w:rFonts w:ascii="Arial" w:eastAsia="Times New Roman" w:hAnsi="Arial" w:cs="Times New Roman"/>
          <w:color w:val="373A3C"/>
          <w:sz w:val="21"/>
          <w:szCs w:val="21"/>
        </w:rPr>
        <w:t xml:space="preserve">. In the initial stages of this analysis, I found that the </w:t>
      </w:r>
      <w:proofErr w:type="gramStart"/>
      <w:r>
        <w:rPr>
          <w:rFonts w:ascii="Arial" w:eastAsia="Times New Roman" w:hAnsi="Arial" w:cs="Times New Roman"/>
          <w:color w:val="373A3C"/>
          <w:sz w:val="21"/>
          <w:szCs w:val="21"/>
        </w:rPr>
        <w:t>500 meter</w:t>
      </w:r>
      <w:proofErr w:type="gramEnd"/>
      <w:r>
        <w:rPr>
          <w:rFonts w:ascii="Arial" w:eastAsia="Times New Roman" w:hAnsi="Arial" w:cs="Times New Roman"/>
          <w:color w:val="373A3C"/>
          <w:sz w:val="21"/>
          <w:szCs w:val="21"/>
        </w:rPr>
        <w:t xml:space="preserve"> radius did not adequately cover enough of the larger neighborhoods. Subsequently, a </w:t>
      </w:r>
      <w:proofErr w:type="gramStart"/>
      <w:r>
        <w:rPr>
          <w:rFonts w:ascii="Arial" w:eastAsia="Times New Roman" w:hAnsi="Arial" w:cs="Times New Roman"/>
          <w:color w:val="373A3C"/>
          <w:sz w:val="21"/>
          <w:szCs w:val="21"/>
        </w:rPr>
        <w:t>3000 meter</w:t>
      </w:r>
      <w:proofErr w:type="gramEnd"/>
      <w:r>
        <w:rPr>
          <w:rFonts w:ascii="Arial" w:eastAsia="Times New Roman" w:hAnsi="Arial" w:cs="Times New Roman"/>
          <w:color w:val="373A3C"/>
          <w:sz w:val="21"/>
          <w:szCs w:val="21"/>
        </w:rPr>
        <w:t xml:space="preserve"> radius tended to get results outside of the smaller neighborhoods, such that some of the neighborhoods would not have any results. Ultimately I found that combining the results for radii of 500 meters and 2000 meters made sure that I had results for every neighborhood, and there were no excessive gaps in geographic coverage.</w:t>
      </w:r>
      <w:r w:rsidR="00183D79">
        <w:rPr>
          <w:rFonts w:ascii="Arial" w:eastAsia="Times New Roman" w:hAnsi="Arial" w:cs="Times New Roman"/>
          <w:color w:val="373A3C"/>
          <w:sz w:val="21"/>
          <w:szCs w:val="21"/>
        </w:rPr>
        <w:t xml:space="preserve"> This gives me a </w:t>
      </w:r>
      <w:proofErr w:type="spellStart"/>
      <w:r w:rsidR="00183D79">
        <w:rPr>
          <w:rFonts w:ascii="Arial" w:eastAsia="Times New Roman" w:hAnsi="Arial" w:cs="Times New Roman"/>
          <w:color w:val="373A3C"/>
          <w:sz w:val="21"/>
          <w:szCs w:val="21"/>
        </w:rPr>
        <w:t>dataframe</w:t>
      </w:r>
      <w:proofErr w:type="spellEnd"/>
      <w:r w:rsidR="00183D79">
        <w:rPr>
          <w:rFonts w:ascii="Arial" w:eastAsia="Times New Roman" w:hAnsi="Arial" w:cs="Times New Roman"/>
          <w:color w:val="373A3C"/>
          <w:sz w:val="21"/>
          <w:szCs w:val="21"/>
        </w:rPr>
        <w:t xml:space="preserve"> with 36,379 rows with the neighborhood name, the neighborhood coordinates, the venue name, the venue coordinates, the </w:t>
      </w:r>
      <w:proofErr w:type="gramStart"/>
      <w:r w:rsidR="00183D79">
        <w:rPr>
          <w:rFonts w:ascii="Arial" w:eastAsia="Times New Roman" w:hAnsi="Arial" w:cs="Times New Roman"/>
          <w:color w:val="373A3C"/>
          <w:sz w:val="21"/>
          <w:szCs w:val="21"/>
        </w:rPr>
        <w:t>Foursquare</w:t>
      </w:r>
      <w:proofErr w:type="gramEnd"/>
      <w:r w:rsidR="00183D79">
        <w:rPr>
          <w:rFonts w:ascii="Arial" w:eastAsia="Times New Roman" w:hAnsi="Arial" w:cs="Times New Roman"/>
          <w:color w:val="373A3C"/>
          <w:sz w:val="21"/>
          <w:szCs w:val="21"/>
        </w:rPr>
        <w:t xml:space="preserve"> </w:t>
      </w:r>
      <w:r w:rsidR="00B9075E">
        <w:rPr>
          <w:rFonts w:ascii="Arial" w:eastAsia="Times New Roman" w:hAnsi="Arial" w:cs="Times New Roman"/>
          <w:color w:val="373A3C"/>
          <w:sz w:val="21"/>
          <w:szCs w:val="21"/>
        </w:rPr>
        <w:t xml:space="preserve">venue </w:t>
      </w:r>
      <w:r w:rsidR="00183D79">
        <w:rPr>
          <w:rFonts w:ascii="Arial" w:eastAsia="Times New Roman" w:hAnsi="Arial" w:cs="Times New Roman"/>
          <w:color w:val="373A3C"/>
          <w:sz w:val="21"/>
          <w:szCs w:val="21"/>
        </w:rPr>
        <w:t xml:space="preserve">category, and the Master Category. </w:t>
      </w:r>
    </w:p>
    <w:p w14:paraId="59655A81" w14:textId="687296E3" w:rsidR="00B9075E" w:rsidRDefault="00B9075E"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0F136526" wp14:editId="0321F121">
            <wp:extent cx="5486400" cy="2101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33.02 P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101850"/>
                    </a:xfrm>
                    <a:prstGeom prst="rect">
                      <a:avLst/>
                    </a:prstGeom>
                  </pic:spPr>
                </pic:pic>
              </a:graphicData>
            </a:graphic>
          </wp:inline>
        </w:drawing>
      </w:r>
    </w:p>
    <w:p w14:paraId="4768EB65" w14:textId="2B9A4C14" w:rsidR="008C27B0" w:rsidRDefault="00183D79"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I use my </w:t>
      </w:r>
      <w:proofErr w:type="spellStart"/>
      <w:r>
        <w:rPr>
          <w:rFonts w:ascii="Arial" w:eastAsia="Times New Roman" w:hAnsi="Arial" w:cs="Times New Roman"/>
          <w:color w:val="373A3C"/>
          <w:sz w:val="21"/>
          <w:szCs w:val="21"/>
        </w:rPr>
        <w:t>find_n</w:t>
      </w:r>
      <w:proofErr w:type="spellEnd"/>
      <w:r>
        <w:rPr>
          <w:rFonts w:ascii="Arial" w:eastAsia="Times New Roman" w:hAnsi="Arial" w:cs="Times New Roman"/>
          <w:color w:val="373A3C"/>
          <w:sz w:val="21"/>
          <w:szCs w:val="21"/>
        </w:rPr>
        <w:t xml:space="preserve"> function to determine which neighborhood each venue falls within. After removing duplicates, my </w:t>
      </w:r>
      <w:proofErr w:type="spellStart"/>
      <w:r>
        <w:rPr>
          <w:rFonts w:ascii="Arial" w:eastAsia="Times New Roman" w:hAnsi="Arial" w:cs="Times New Roman"/>
          <w:color w:val="373A3C"/>
          <w:sz w:val="21"/>
          <w:szCs w:val="21"/>
        </w:rPr>
        <w:t>dataframe</w:t>
      </w:r>
      <w:proofErr w:type="spellEnd"/>
      <w:r>
        <w:rPr>
          <w:rFonts w:ascii="Arial" w:eastAsia="Times New Roman" w:hAnsi="Arial" w:cs="Times New Roman"/>
          <w:color w:val="373A3C"/>
          <w:sz w:val="21"/>
          <w:szCs w:val="21"/>
        </w:rPr>
        <w:t xml:space="preserve"> has 8,923 unique venues. The venues within each category are as follows:</w:t>
      </w:r>
    </w:p>
    <w:p w14:paraId="1F1B4F78" w14:textId="77777777" w:rsidR="00183D79" w:rsidRPr="00183D79" w:rsidRDefault="00183D79" w:rsidP="00183D79">
      <w:pPr>
        <w:pStyle w:val="ListParagraph"/>
        <w:numPr>
          <w:ilvl w:val="0"/>
          <w:numId w:val="3"/>
        </w:numPr>
        <w:spacing w:before="100" w:beforeAutospacing="1" w:after="150"/>
        <w:rPr>
          <w:rFonts w:ascii="Arial" w:eastAsia="Times New Roman" w:hAnsi="Arial" w:cs="Times New Roman"/>
          <w:color w:val="373A3C"/>
          <w:sz w:val="21"/>
          <w:szCs w:val="21"/>
        </w:rPr>
      </w:pPr>
      <w:r w:rsidRPr="00183D79">
        <w:rPr>
          <w:rFonts w:ascii="Arial" w:eastAsia="Times New Roman" w:hAnsi="Arial" w:cs="Times New Roman"/>
          <w:color w:val="373A3C"/>
          <w:sz w:val="21"/>
          <w:szCs w:val="21"/>
        </w:rPr>
        <w:t>Outdoors &amp; Recreation: 1523</w:t>
      </w:r>
    </w:p>
    <w:p w14:paraId="75C476E6" w14:textId="77777777" w:rsidR="00183D79" w:rsidRPr="00183D79" w:rsidRDefault="00183D79" w:rsidP="00183D79">
      <w:pPr>
        <w:pStyle w:val="ListParagraph"/>
        <w:numPr>
          <w:ilvl w:val="0"/>
          <w:numId w:val="3"/>
        </w:numPr>
        <w:spacing w:before="100" w:beforeAutospacing="1" w:after="150"/>
        <w:rPr>
          <w:rFonts w:ascii="Arial" w:eastAsia="Times New Roman" w:hAnsi="Arial" w:cs="Times New Roman"/>
          <w:color w:val="373A3C"/>
          <w:sz w:val="21"/>
          <w:szCs w:val="21"/>
        </w:rPr>
      </w:pPr>
      <w:r w:rsidRPr="00183D79">
        <w:rPr>
          <w:rFonts w:ascii="Arial" w:eastAsia="Times New Roman" w:hAnsi="Arial" w:cs="Times New Roman"/>
          <w:color w:val="373A3C"/>
          <w:sz w:val="21"/>
          <w:szCs w:val="21"/>
        </w:rPr>
        <w:t>Food: 2063</w:t>
      </w:r>
    </w:p>
    <w:p w14:paraId="0D123A43" w14:textId="77777777" w:rsidR="00183D79" w:rsidRPr="00183D79" w:rsidRDefault="00183D79" w:rsidP="00183D79">
      <w:pPr>
        <w:pStyle w:val="ListParagraph"/>
        <w:numPr>
          <w:ilvl w:val="0"/>
          <w:numId w:val="3"/>
        </w:numPr>
        <w:spacing w:before="100" w:beforeAutospacing="1" w:after="150"/>
        <w:rPr>
          <w:rFonts w:ascii="Arial" w:eastAsia="Times New Roman" w:hAnsi="Arial" w:cs="Times New Roman"/>
          <w:color w:val="373A3C"/>
          <w:sz w:val="21"/>
          <w:szCs w:val="21"/>
        </w:rPr>
      </w:pPr>
      <w:r w:rsidRPr="00183D79">
        <w:rPr>
          <w:rFonts w:ascii="Arial" w:eastAsia="Times New Roman" w:hAnsi="Arial" w:cs="Times New Roman"/>
          <w:color w:val="373A3C"/>
          <w:sz w:val="21"/>
          <w:szCs w:val="21"/>
        </w:rPr>
        <w:t>Transit: 1823</w:t>
      </w:r>
    </w:p>
    <w:p w14:paraId="0F51D49D" w14:textId="77777777" w:rsidR="00183D79" w:rsidRPr="00183D79" w:rsidRDefault="00183D79" w:rsidP="00183D79">
      <w:pPr>
        <w:pStyle w:val="ListParagraph"/>
        <w:numPr>
          <w:ilvl w:val="0"/>
          <w:numId w:val="3"/>
        </w:numPr>
        <w:spacing w:before="100" w:beforeAutospacing="1" w:after="150"/>
        <w:rPr>
          <w:rFonts w:ascii="Arial" w:eastAsia="Times New Roman" w:hAnsi="Arial" w:cs="Times New Roman"/>
          <w:color w:val="373A3C"/>
          <w:sz w:val="21"/>
          <w:szCs w:val="21"/>
        </w:rPr>
      </w:pPr>
      <w:r w:rsidRPr="00183D79">
        <w:rPr>
          <w:rFonts w:ascii="Arial" w:eastAsia="Times New Roman" w:hAnsi="Arial" w:cs="Times New Roman"/>
          <w:color w:val="373A3C"/>
          <w:sz w:val="21"/>
          <w:szCs w:val="21"/>
        </w:rPr>
        <w:t>Arts &amp; Entertainment: 940</w:t>
      </w:r>
    </w:p>
    <w:p w14:paraId="51564E52" w14:textId="77777777" w:rsidR="00183D79" w:rsidRPr="00183D79" w:rsidRDefault="00183D79" w:rsidP="00183D79">
      <w:pPr>
        <w:pStyle w:val="ListParagraph"/>
        <w:numPr>
          <w:ilvl w:val="0"/>
          <w:numId w:val="3"/>
        </w:numPr>
        <w:spacing w:before="100" w:beforeAutospacing="1" w:after="150"/>
        <w:rPr>
          <w:rFonts w:ascii="Arial" w:eastAsia="Times New Roman" w:hAnsi="Arial" w:cs="Times New Roman"/>
          <w:color w:val="373A3C"/>
          <w:sz w:val="21"/>
          <w:szCs w:val="21"/>
        </w:rPr>
      </w:pPr>
      <w:r w:rsidRPr="00183D79">
        <w:rPr>
          <w:rFonts w:ascii="Arial" w:eastAsia="Times New Roman" w:hAnsi="Arial" w:cs="Times New Roman"/>
          <w:color w:val="373A3C"/>
          <w:sz w:val="21"/>
          <w:szCs w:val="21"/>
        </w:rPr>
        <w:t>Shop &amp; Service: 2574</w:t>
      </w:r>
    </w:p>
    <w:p w14:paraId="77077DF9" w14:textId="77777777" w:rsidR="00183D79" w:rsidRDefault="00183D79"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To check the geographic distribution of these venues, I use Folium to add a marker for each venue:</w:t>
      </w:r>
    </w:p>
    <w:p w14:paraId="75789FA8" w14:textId="77777777" w:rsidR="00183D79" w:rsidRDefault="00183D79"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3615DC36" wp14:editId="7FADCF37">
            <wp:extent cx="5486400" cy="32816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22.54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281680"/>
                    </a:xfrm>
                    <a:prstGeom prst="rect">
                      <a:avLst/>
                    </a:prstGeom>
                  </pic:spPr>
                </pic:pic>
              </a:graphicData>
            </a:graphic>
          </wp:inline>
        </w:drawing>
      </w:r>
    </w:p>
    <w:p w14:paraId="2F91E6F2" w14:textId="77777777" w:rsidR="00183D79" w:rsidRDefault="00183D79"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There are some minor gaps, but these areas are generally residential, parkland, or industrial areas that are not relevant for this analysis.</w:t>
      </w:r>
    </w:p>
    <w:p w14:paraId="0B558F95" w14:textId="77777777" w:rsidR="00CD2D2A" w:rsidRPr="006976C2" w:rsidRDefault="00CD2D2A" w:rsidP="00CD2D2A">
      <w:pPr>
        <w:spacing w:before="100" w:beforeAutospacing="1" w:after="150"/>
        <w:rPr>
          <w:rFonts w:ascii="Arial" w:eastAsia="Times New Roman" w:hAnsi="Arial" w:cs="Times New Roman"/>
          <w:b/>
          <w:color w:val="373A3C"/>
          <w:sz w:val="21"/>
          <w:szCs w:val="21"/>
        </w:rPr>
      </w:pPr>
      <w:r w:rsidRPr="006976C2">
        <w:rPr>
          <w:rFonts w:ascii="Arial" w:eastAsia="Times New Roman" w:hAnsi="Arial" w:cs="Times New Roman"/>
          <w:b/>
          <w:color w:val="373A3C"/>
          <w:sz w:val="21"/>
          <w:szCs w:val="21"/>
        </w:rPr>
        <w:t>2.3 Feature Selection</w:t>
      </w:r>
    </w:p>
    <w:p w14:paraId="486FC9F4" w14:textId="0DD06829" w:rsidR="00CA5C53" w:rsidRDefault="00CA5C53" w:rsidP="00CA5C53">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For feature selection, I use the one-hot encoding method to create dummy variables for each category, and assign it zero or one to each venue based on the category. A one represents a match and a zero represents no-match for the category.</w:t>
      </w:r>
    </w:p>
    <w:p w14:paraId="03A371A8" w14:textId="77777777" w:rsidR="00CA5C53" w:rsidRDefault="00CA5C53" w:rsidP="00CA5C53">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1D7C96E3" wp14:editId="4FB534E4">
            <wp:extent cx="5486400" cy="1553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35.35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1553210"/>
                    </a:xfrm>
                    <a:prstGeom prst="rect">
                      <a:avLst/>
                    </a:prstGeom>
                  </pic:spPr>
                </pic:pic>
              </a:graphicData>
            </a:graphic>
          </wp:inline>
        </w:drawing>
      </w:r>
    </w:p>
    <w:p w14:paraId="304BEF9B" w14:textId="77777777" w:rsidR="00CA5C53" w:rsidRDefault="00CA5C53" w:rsidP="00CA5C53">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Then we can group the neighborhoods and find the proportion of each category in each neighborhood between zero and one. In this </w:t>
      </w:r>
      <w:proofErr w:type="spellStart"/>
      <w:r>
        <w:rPr>
          <w:rFonts w:ascii="Arial" w:eastAsia="Times New Roman" w:hAnsi="Arial" w:cs="Times New Roman"/>
          <w:color w:val="373A3C"/>
          <w:sz w:val="21"/>
          <w:szCs w:val="21"/>
        </w:rPr>
        <w:t>dataframe</w:t>
      </w:r>
      <w:proofErr w:type="spellEnd"/>
      <w:r>
        <w:rPr>
          <w:rFonts w:ascii="Arial" w:eastAsia="Times New Roman" w:hAnsi="Arial" w:cs="Times New Roman"/>
          <w:color w:val="373A3C"/>
          <w:sz w:val="21"/>
          <w:szCs w:val="21"/>
        </w:rPr>
        <w:t>, a zero means that a neighborhood has no instances of such a category, and a one means that all the venues within the neighborhood fall under that category.</w:t>
      </w:r>
    </w:p>
    <w:p w14:paraId="3E11B594" w14:textId="0F38A252" w:rsidR="00CA5C53" w:rsidRPr="00CA5C53" w:rsidRDefault="00CA5C53" w:rsidP="00CA5C53">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75BAF208" wp14:editId="1FE409A1">
            <wp:extent cx="5486400" cy="1476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38.14 P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1476375"/>
                    </a:xfrm>
                    <a:prstGeom prst="rect">
                      <a:avLst/>
                    </a:prstGeom>
                  </pic:spPr>
                </pic:pic>
              </a:graphicData>
            </a:graphic>
          </wp:inline>
        </w:drawing>
      </w:r>
    </w:p>
    <w:p w14:paraId="6C720D69" w14:textId="0482FC86" w:rsidR="00325CC5" w:rsidRPr="00325CC5" w:rsidRDefault="00CA5C53" w:rsidP="00325CC5">
      <w:pPr>
        <w:rPr>
          <w:rFonts w:ascii="Times New Roman" w:eastAsia="Times New Roman" w:hAnsi="Times New Roman" w:cs="Times New Roman"/>
          <w:sz w:val="20"/>
          <w:szCs w:val="20"/>
        </w:rPr>
      </w:pPr>
      <w:r>
        <w:rPr>
          <w:rFonts w:ascii="Helvetica Neue" w:eastAsia="Times New Roman" w:hAnsi="Helvetica Neue" w:cs="Times New Roman"/>
          <w:color w:val="000000"/>
          <w:sz w:val="21"/>
          <w:szCs w:val="21"/>
          <w:shd w:val="clear" w:color="auto" w:fill="FFFFFF"/>
        </w:rPr>
        <w:t xml:space="preserve">By itself, this data is certainly interesting in that we can see which neighborhoods have good proportions of each category, which is helpful in recommending which neighborhood to live in. However, we need to take into account the preferences of the target audience. </w:t>
      </w:r>
      <w:r w:rsidR="00325CC5" w:rsidRPr="00325CC5">
        <w:rPr>
          <w:rFonts w:ascii="Helvetica Neue" w:eastAsia="Times New Roman" w:hAnsi="Helvetica Neue" w:cs="Times New Roman"/>
          <w:color w:val="000000"/>
          <w:sz w:val="21"/>
          <w:szCs w:val="21"/>
          <w:shd w:val="clear" w:color="auto" w:fill="FFFFFF"/>
        </w:rPr>
        <w:t>We can</w:t>
      </w:r>
      <w:r>
        <w:rPr>
          <w:rFonts w:ascii="Helvetica Neue" w:eastAsia="Times New Roman" w:hAnsi="Helvetica Neue" w:cs="Times New Roman"/>
          <w:color w:val="000000"/>
          <w:sz w:val="21"/>
          <w:szCs w:val="21"/>
          <w:shd w:val="clear" w:color="auto" w:fill="FFFFFF"/>
        </w:rPr>
        <w:t xml:space="preserve"> later</w:t>
      </w:r>
      <w:r w:rsidR="00325CC5" w:rsidRPr="00325CC5">
        <w:rPr>
          <w:rFonts w:ascii="Helvetica Neue" w:eastAsia="Times New Roman" w:hAnsi="Helvetica Neue" w:cs="Times New Roman"/>
          <w:color w:val="000000"/>
          <w:sz w:val="21"/>
          <w:szCs w:val="21"/>
          <w:shd w:val="clear" w:color="auto" w:fill="FFFFFF"/>
        </w:rPr>
        <w:t xml:space="preserve"> use </w:t>
      </w:r>
      <w:r>
        <w:rPr>
          <w:rFonts w:ascii="Helvetica Neue" w:eastAsia="Times New Roman" w:hAnsi="Helvetica Neue" w:cs="Times New Roman"/>
          <w:color w:val="000000"/>
          <w:sz w:val="21"/>
          <w:szCs w:val="21"/>
          <w:shd w:val="clear" w:color="auto" w:fill="FFFFFF"/>
        </w:rPr>
        <w:t>these features</w:t>
      </w:r>
      <w:r w:rsidR="00325CC5" w:rsidRPr="00325CC5">
        <w:rPr>
          <w:rFonts w:ascii="Helvetica Neue" w:eastAsia="Times New Roman" w:hAnsi="Helvetica Neue" w:cs="Times New Roman"/>
          <w:color w:val="000000"/>
          <w:sz w:val="21"/>
          <w:szCs w:val="21"/>
          <w:shd w:val="clear" w:color="auto" w:fill="FFFFFF"/>
        </w:rPr>
        <w:t xml:space="preserve"> to rank the neighborhoods based on the problem criteria. </w:t>
      </w:r>
    </w:p>
    <w:p w14:paraId="6E795D84" w14:textId="3017C985" w:rsidR="00CD2D2A" w:rsidRPr="006976C2" w:rsidRDefault="00CD2D2A" w:rsidP="00CD2D2A">
      <w:pPr>
        <w:spacing w:before="100" w:beforeAutospacing="1" w:after="150"/>
        <w:rPr>
          <w:rFonts w:ascii="Arial" w:eastAsia="Times New Roman" w:hAnsi="Arial" w:cs="Times New Roman"/>
          <w:b/>
          <w:color w:val="373A3C"/>
          <w:sz w:val="21"/>
          <w:szCs w:val="21"/>
        </w:rPr>
      </w:pPr>
      <w:r w:rsidRPr="006976C2">
        <w:rPr>
          <w:rFonts w:ascii="Arial" w:eastAsia="Times New Roman" w:hAnsi="Arial" w:cs="Times New Roman"/>
          <w:b/>
          <w:color w:val="373A3C"/>
          <w:sz w:val="21"/>
          <w:szCs w:val="21"/>
        </w:rPr>
        <w:t>3. Exploratory Data Analysis</w:t>
      </w:r>
      <w:r w:rsidR="00963F92">
        <w:rPr>
          <w:rFonts w:ascii="Arial" w:eastAsia="Times New Roman" w:hAnsi="Arial" w:cs="Times New Roman"/>
          <w:b/>
          <w:color w:val="373A3C"/>
          <w:sz w:val="21"/>
          <w:szCs w:val="21"/>
        </w:rPr>
        <w:t xml:space="preserve"> (Methodology)</w:t>
      </w:r>
    </w:p>
    <w:p w14:paraId="41059234" w14:textId="77777777" w:rsidR="00183D79" w:rsidRDefault="00183D79"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 xml:space="preserve">First, I generate </w:t>
      </w:r>
      <w:proofErr w:type="spellStart"/>
      <w:r>
        <w:rPr>
          <w:rFonts w:ascii="Helvetica Neue" w:eastAsia="Times New Roman" w:hAnsi="Helvetica Neue" w:cs="Times New Roman"/>
          <w:color w:val="000000"/>
          <w:sz w:val="21"/>
          <w:szCs w:val="21"/>
          <w:shd w:val="clear" w:color="auto" w:fill="FFFFFF"/>
        </w:rPr>
        <w:t>choropleths</w:t>
      </w:r>
      <w:proofErr w:type="spellEnd"/>
      <w:r>
        <w:rPr>
          <w:rFonts w:ascii="Helvetica Neue" w:eastAsia="Times New Roman" w:hAnsi="Helvetica Neue" w:cs="Times New Roman"/>
          <w:color w:val="000000"/>
          <w:sz w:val="21"/>
          <w:szCs w:val="21"/>
          <w:shd w:val="clear" w:color="auto" w:fill="FFFFFF"/>
        </w:rPr>
        <w:t xml:space="preserve"> to get an idea of the prevalence of the venues in each Category. </w:t>
      </w:r>
    </w:p>
    <w:p w14:paraId="64D5F717" w14:textId="78112E3F" w:rsidR="00B9075E" w:rsidRDefault="00B9075E"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In the Arts &amp; Entertainment category, the neighborhoods of Monterey Heights, Midtown Terrace, and Golden Gate Park have a high prevalence.</w:t>
      </w:r>
    </w:p>
    <w:p w14:paraId="0DC6BB79" w14:textId="77777777" w:rsidR="007E7697" w:rsidRDefault="007E7697"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noProof/>
          <w:color w:val="000000"/>
          <w:sz w:val="21"/>
          <w:szCs w:val="21"/>
          <w:shd w:val="clear" w:color="auto" w:fill="FFFFFF"/>
        </w:rPr>
        <w:drawing>
          <wp:inline distT="0" distB="0" distL="0" distR="0" wp14:anchorId="49F37BBF" wp14:editId="1CDF3783">
            <wp:extent cx="5486400" cy="328993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26.40 P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289935"/>
                    </a:xfrm>
                    <a:prstGeom prst="rect">
                      <a:avLst/>
                    </a:prstGeom>
                  </pic:spPr>
                </pic:pic>
              </a:graphicData>
            </a:graphic>
          </wp:inline>
        </w:drawing>
      </w:r>
    </w:p>
    <w:p w14:paraId="474AA803" w14:textId="6A754F99" w:rsidR="00B9075E" w:rsidRDefault="00CA5C53"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 xml:space="preserve">For the Food category, there are many neighborhoods with high prevalence, including Central and Inner Richmond, Central and Inner Sunset, Portola, Mission Bay, </w:t>
      </w:r>
      <w:proofErr w:type="spellStart"/>
      <w:r>
        <w:rPr>
          <w:rFonts w:ascii="Helvetica Neue" w:eastAsia="Times New Roman" w:hAnsi="Helvetica Neue" w:cs="Times New Roman"/>
          <w:color w:val="000000"/>
          <w:sz w:val="21"/>
          <w:szCs w:val="21"/>
          <w:shd w:val="clear" w:color="auto" w:fill="FFFFFF"/>
        </w:rPr>
        <w:t>Stonestown</w:t>
      </w:r>
      <w:proofErr w:type="spellEnd"/>
      <w:r>
        <w:rPr>
          <w:rFonts w:ascii="Helvetica Neue" w:eastAsia="Times New Roman" w:hAnsi="Helvetica Neue" w:cs="Times New Roman"/>
          <w:color w:val="000000"/>
          <w:sz w:val="21"/>
          <w:szCs w:val="21"/>
          <w:shd w:val="clear" w:color="auto" w:fill="FFFFFF"/>
        </w:rPr>
        <w:t>, Westwood Park, and Ingleside.</w:t>
      </w:r>
    </w:p>
    <w:p w14:paraId="1C12B79F" w14:textId="77777777" w:rsidR="007E7697" w:rsidRDefault="007E7697"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noProof/>
          <w:color w:val="000000"/>
          <w:sz w:val="21"/>
          <w:szCs w:val="21"/>
          <w:shd w:val="clear" w:color="auto" w:fill="FFFFFF"/>
        </w:rPr>
        <w:drawing>
          <wp:inline distT="0" distB="0" distL="0" distR="0" wp14:anchorId="3A61705C" wp14:editId="4720561C">
            <wp:extent cx="5486400" cy="32950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26.53 P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295015"/>
                    </a:xfrm>
                    <a:prstGeom prst="rect">
                      <a:avLst/>
                    </a:prstGeom>
                  </pic:spPr>
                </pic:pic>
              </a:graphicData>
            </a:graphic>
          </wp:inline>
        </w:drawing>
      </w:r>
    </w:p>
    <w:p w14:paraId="161C6125" w14:textId="31013F76" w:rsidR="00B9075E" w:rsidRDefault="00CA5C53"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For the Outdoors &amp; Recreation category, Forest Knolls and Golden Gate Heights have the highest prevalence. The Presidio, Golden Gate Park, Pine Lake Park, and Lincoln Park neighborhoods also have a high proportion of parks.</w:t>
      </w:r>
    </w:p>
    <w:p w14:paraId="151B1E1D" w14:textId="77777777" w:rsidR="007E7697" w:rsidRDefault="007E7697"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noProof/>
          <w:color w:val="000000"/>
          <w:sz w:val="21"/>
          <w:szCs w:val="21"/>
          <w:shd w:val="clear" w:color="auto" w:fill="FFFFFF"/>
        </w:rPr>
        <w:drawing>
          <wp:inline distT="0" distB="0" distL="0" distR="0" wp14:anchorId="3E943E19" wp14:editId="581F1B53">
            <wp:extent cx="5486400" cy="32950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27.13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295015"/>
                    </a:xfrm>
                    <a:prstGeom prst="rect">
                      <a:avLst/>
                    </a:prstGeom>
                  </pic:spPr>
                </pic:pic>
              </a:graphicData>
            </a:graphic>
          </wp:inline>
        </w:drawing>
      </w:r>
    </w:p>
    <w:p w14:paraId="59C78B0D" w14:textId="4694D9CE" w:rsidR="00B9075E" w:rsidRDefault="00CA5C53"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For the Shop &amp; Service category, Anza Vista, Balboa Terrace, and Merced Manor have a high proportion of this category.</w:t>
      </w:r>
    </w:p>
    <w:p w14:paraId="4C5EFFB9" w14:textId="77777777" w:rsidR="007E7697" w:rsidRDefault="007E7697"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noProof/>
          <w:color w:val="000000"/>
          <w:sz w:val="21"/>
          <w:szCs w:val="21"/>
          <w:shd w:val="clear" w:color="auto" w:fill="FFFFFF"/>
        </w:rPr>
        <w:drawing>
          <wp:inline distT="0" distB="0" distL="0" distR="0" wp14:anchorId="3C681B9D" wp14:editId="00F8356C">
            <wp:extent cx="5486400" cy="3289935"/>
            <wp:effectExtent l="0" t="0" r="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27.22 P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289935"/>
                    </a:xfrm>
                    <a:prstGeom prst="rect">
                      <a:avLst/>
                    </a:prstGeom>
                  </pic:spPr>
                </pic:pic>
              </a:graphicData>
            </a:graphic>
          </wp:inline>
        </w:drawing>
      </w:r>
    </w:p>
    <w:p w14:paraId="572E5DEB" w14:textId="270F39DD" w:rsidR="00B9075E" w:rsidRDefault="0073302E"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For the Transit category, Sea Cliff stands out as having a high proportion of this category.</w:t>
      </w:r>
    </w:p>
    <w:p w14:paraId="73853718" w14:textId="77777777" w:rsidR="007E7697" w:rsidRDefault="007E7697"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noProof/>
          <w:color w:val="000000"/>
          <w:sz w:val="21"/>
          <w:szCs w:val="21"/>
          <w:shd w:val="clear" w:color="auto" w:fill="FFFFFF"/>
        </w:rPr>
        <w:drawing>
          <wp:inline distT="0" distB="0" distL="0" distR="0" wp14:anchorId="4D262C7A" wp14:editId="4C851FA9">
            <wp:extent cx="5486400" cy="3281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3.27.32 PM.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281680"/>
                    </a:xfrm>
                    <a:prstGeom prst="rect">
                      <a:avLst/>
                    </a:prstGeom>
                  </pic:spPr>
                </pic:pic>
              </a:graphicData>
            </a:graphic>
          </wp:inline>
        </w:drawing>
      </w:r>
    </w:p>
    <w:p w14:paraId="37287526" w14:textId="3B402620" w:rsidR="0073302E" w:rsidRDefault="0073302E" w:rsidP="00CD2D2A">
      <w:pPr>
        <w:spacing w:before="100" w:beforeAutospacing="1" w:after="150"/>
        <w:rPr>
          <w:rFonts w:ascii="Helvetica Neue" w:eastAsia="Times New Roman" w:hAnsi="Helvetica Neue" w:cs="Times New Roman"/>
          <w:color w:val="000000"/>
          <w:sz w:val="21"/>
          <w:szCs w:val="21"/>
          <w:shd w:val="clear" w:color="auto" w:fill="FFFFFF"/>
        </w:rPr>
      </w:pPr>
    </w:p>
    <w:p w14:paraId="589F7A38" w14:textId="270376FD" w:rsidR="007E7697" w:rsidRDefault="007E7697" w:rsidP="00CD2D2A">
      <w:pPr>
        <w:spacing w:before="100" w:beforeAutospacing="1" w:after="150"/>
        <w:rPr>
          <w:rFonts w:ascii="Helvetica Neue" w:eastAsia="Times New Roman" w:hAnsi="Helvetica Neue" w:cs="Times New Roman"/>
          <w:color w:val="000000"/>
          <w:sz w:val="21"/>
          <w:szCs w:val="21"/>
          <w:shd w:val="clear" w:color="auto" w:fill="FFFFFF"/>
        </w:rPr>
      </w:pPr>
    </w:p>
    <w:p w14:paraId="4AF887D3" w14:textId="0C0201CF" w:rsidR="002F3EAA" w:rsidRDefault="00FB084D"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 xml:space="preserve">For my exploratory data analysis, I will use the k-means clustering technique. This method works by initially randomly placing cluster centroids within the points of the feature set. It then calculates the distance between the centroid and all other points. </w:t>
      </w:r>
      <w:proofErr w:type="gramStart"/>
      <w:r>
        <w:rPr>
          <w:rFonts w:ascii="Helvetica Neue" w:eastAsia="Times New Roman" w:hAnsi="Helvetica Neue" w:cs="Times New Roman"/>
          <w:color w:val="000000"/>
          <w:sz w:val="21"/>
          <w:szCs w:val="21"/>
          <w:shd w:val="clear" w:color="auto" w:fill="FFFFFF"/>
        </w:rPr>
        <w:t>After each iteration</w:t>
      </w:r>
      <w:proofErr w:type="gramEnd"/>
      <w:r>
        <w:rPr>
          <w:rFonts w:ascii="Helvetica Neue" w:eastAsia="Times New Roman" w:hAnsi="Helvetica Neue" w:cs="Times New Roman"/>
          <w:color w:val="000000"/>
          <w:sz w:val="21"/>
          <w:szCs w:val="21"/>
          <w:shd w:val="clear" w:color="auto" w:fill="FFFFFF"/>
        </w:rPr>
        <w:t>, it moves the centroid closer to the features and recalculates the distances. After enough iterations, the distances between the feature points and the centroids has been minimized enough to consider all the points within a cluster as related. By using k-means clustering, we group like neighborhoods together based on the values of the five categories.</w:t>
      </w:r>
    </w:p>
    <w:p w14:paraId="258B2E75" w14:textId="010186C8" w:rsidR="002F3EAA" w:rsidRDefault="002F3EAA"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noProof/>
          <w:color w:val="000000"/>
          <w:sz w:val="21"/>
          <w:szCs w:val="21"/>
          <w:shd w:val="clear" w:color="auto" w:fill="FFFFFF"/>
        </w:rPr>
        <w:drawing>
          <wp:inline distT="0" distB="0" distL="0" distR="0" wp14:anchorId="329C4621" wp14:editId="6CCD2446">
            <wp:extent cx="548640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5.27.51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825625"/>
                    </a:xfrm>
                    <a:prstGeom prst="rect">
                      <a:avLst/>
                    </a:prstGeom>
                  </pic:spPr>
                </pic:pic>
              </a:graphicData>
            </a:graphic>
          </wp:inline>
        </w:drawing>
      </w:r>
    </w:p>
    <w:p w14:paraId="0E2B88B6" w14:textId="3DA396FA" w:rsidR="0073302E" w:rsidRDefault="001E2E1D"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color w:val="000000"/>
          <w:sz w:val="21"/>
          <w:szCs w:val="21"/>
          <w:shd w:val="clear" w:color="auto" w:fill="FFFFFF"/>
        </w:rPr>
        <w:t xml:space="preserve">All of the neighborhoods within each cluster are similar in their proportion of categories. </w:t>
      </w:r>
      <w:r w:rsidR="0073302E">
        <w:rPr>
          <w:rFonts w:ascii="Helvetica Neue" w:eastAsia="Times New Roman" w:hAnsi="Helvetica Neue" w:cs="Times New Roman"/>
          <w:color w:val="000000"/>
          <w:sz w:val="21"/>
          <w:szCs w:val="21"/>
          <w:shd w:val="clear" w:color="auto" w:fill="FFFFFF"/>
        </w:rPr>
        <w:t xml:space="preserve">We can see some trends in this clustering. Clusters 1 and 2 have no Outdoors &amp; Recreation, so those are not good neighborhoods to recommend for the target audience. </w:t>
      </w:r>
      <w:r>
        <w:rPr>
          <w:rFonts w:ascii="Helvetica Neue" w:eastAsia="Times New Roman" w:hAnsi="Helvetica Neue" w:cs="Times New Roman"/>
          <w:color w:val="000000"/>
          <w:sz w:val="21"/>
          <w:szCs w:val="21"/>
          <w:shd w:val="clear" w:color="auto" w:fill="FFFFFF"/>
        </w:rPr>
        <w:t xml:space="preserve">This leaves Clusters 0, 3, and 4 as potential recommendations. The following map shows the clustering. </w:t>
      </w:r>
    </w:p>
    <w:p w14:paraId="14F57131" w14:textId="01BECFC0" w:rsidR="002F3EAA" w:rsidRDefault="002F3EAA" w:rsidP="00CD2D2A">
      <w:pPr>
        <w:spacing w:before="100" w:beforeAutospacing="1" w:after="150"/>
        <w:rPr>
          <w:rFonts w:ascii="Helvetica Neue" w:eastAsia="Times New Roman" w:hAnsi="Helvetica Neue" w:cs="Times New Roman"/>
          <w:color w:val="000000"/>
          <w:sz w:val="21"/>
          <w:szCs w:val="21"/>
          <w:shd w:val="clear" w:color="auto" w:fill="FFFFFF"/>
        </w:rPr>
      </w:pPr>
      <w:r>
        <w:rPr>
          <w:rFonts w:ascii="Helvetica Neue" w:eastAsia="Times New Roman" w:hAnsi="Helvetica Neue" w:cs="Times New Roman"/>
          <w:noProof/>
          <w:color w:val="000000"/>
          <w:sz w:val="21"/>
          <w:szCs w:val="21"/>
          <w:shd w:val="clear" w:color="auto" w:fill="FFFFFF"/>
        </w:rPr>
        <w:drawing>
          <wp:inline distT="0" distB="0" distL="0" distR="0" wp14:anchorId="1034BB97" wp14:editId="61FF7B00">
            <wp:extent cx="5486400" cy="3821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5.29.37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821430"/>
                    </a:xfrm>
                    <a:prstGeom prst="rect">
                      <a:avLst/>
                    </a:prstGeom>
                  </pic:spPr>
                </pic:pic>
              </a:graphicData>
            </a:graphic>
          </wp:inline>
        </w:drawing>
      </w:r>
    </w:p>
    <w:p w14:paraId="7920A2C3" w14:textId="2AE4F3E8" w:rsidR="00183D79" w:rsidRDefault="001E2E1D" w:rsidP="00CD2D2A">
      <w:pPr>
        <w:spacing w:before="100" w:beforeAutospacing="1" w:after="150"/>
        <w:rPr>
          <w:rFonts w:ascii="Arial" w:eastAsia="Times New Roman" w:hAnsi="Arial" w:cs="Times New Roman"/>
          <w:color w:val="373A3C"/>
          <w:sz w:val="21"/>
          <w:szCs w:val="21"/>
        </w:rPr>
      </w:pPr>
      <w:r>
        <w:rPr>
          <w:rFonts w:ascii="Helvetica Neue" w:eastAsia="Times New Roman" w:hAnsi="Helvetica Neue" w:cs="Times New Roman"/>
          <w:color w:val="000000"/>
          <w:sz w:val="21"/>
          <w:szCs w:val="21"/>
          <w:shd w:val="clear" w:color="auto" w:fill="FFFFFF"/>
        </w:rPr>
        <w:t>We can see that there are still many neighborhoods in the running, with no clear leader.</w:t>
      </w:r>
      <w:r w:rsidR="00183D79" w:rsidRPr="00325CC5">
        <w:rPr>
          <w:rFonts w:ascii="Helvetica Neue" w:eastAsia="Times New Roman" w:hAnsi="Helvetica Neue" w:cs="Times New Roman"/>
          <w:color w:val="000000"/>
          <w:sz w:val="21"/>
          <w:szCs w:val="21"/>
          <w:shd w:val="clear" w:color="auto" w:fill="FFFFFF"/>
        </w:rPr>
        <w:t xml:space="preserve"> </w:t>
      </w:r>
      <w:r>
        <w:rPr>
          <w:rFonts w:ascii="Helvetica Neue" w:eastAsia="Times New Roman" w:hAnsi="Helvetica Neue" w:cs="Times New Roman"/>
          <w:color w:val="000000"/>
          <w:sz w:val="21"/>
          <w:szCs w:val="21"/>
          <w:shd w:val="clear" w:color="auto" w:fill="FFFFFF"/>
        </w:rPr>
        <w:t>To get a better recommendation, we will aggregate the category proportions into a single weighted Ranked Score.</w:t>
      </w:r>
    </w:p>
    <w:p w14:paraId="74110CAC" w14:textId="67B2247B" w:rsidR="00CD2D2A" w:rsidRPr="006976C2" w:rsidRDefault="00CD2D2A" w:rsidP="00CD2D2A">
      <w:pPr>
        <w:spacing w:before="100" w:beforeAutospacing="1" w:after="150"/>
        <w:rPr>
          <w:rFonts w:ascii="Arial" w:eastAsia="Times New Roman" w:hAnsi="Arial" w:cs="Times New Roman"/>
          <w:b/>
          <w:color w:val="373A3C"/>
          <w:sz w:val="21"/>
          <w:szCs w:val="21"/>
        </w:rPr>
      </w:pPr>
      <w:r w:rsidRPr="006976C2">
        <w:rPr>
          <w:rFonts w:ascii="Arial" w:eastAsia="Times New Roman" w:hAnsi="Arial" w:cs="Times New Roman"/>
          <w:b/>
          <w:color w:val="373A3C"/>
          <w:sz w:val="21"/>
          <w:szCs w:val="21"/>
        </w:rPr>
        <w:t xml:space="preserve">3.1 Calculation of </w:t>
      </w:r>
      <w:r w:rsidR="00822C25" w:rsidRPr="006976C2">
        <w:rPr>
          <w:rFonts w:ascii="Arial" w:eastAsia="Times New Roman" w:hAnsi="Arial" w:cs="Times New Roman"/>
          <w:b/>
          <w:color w:val="373A3C"/>
          <w:sz w:val="21"/>
          <w:szCs w:val="21"/>
        </w:rPr>
        <w:t xml:space="preserve">Primary </w:t>
      </w:r>
      <w:r w:rsidRPr="006976C2">
        <w:rPr>
          <w:rFonts w:ascii="Arial" w:eastAsia="Times New Roman" w:hAnsi="Arial" w:cs="Times New Roman"/>
          <w:b/>
          <w:color w:val="373A3C"/>
          <w:sz w:val="21"/>
          <w:szCs w:val="21"/>
        </w:rPr>
        <w:t>Target Variable</w:t>
      </w:r>
      <w:r w:rsidR="00822C25" w:rsidRPr="006976C2">
        <w:rPr>
          <w:rFonts w:ascii="Arial" w:eastAsia="Times New Roman" w:hAnsi="Arial" w:cs="Times New Roman"/>
          <w:b/>
          <w:color w:val="373A3C"/>
          <w:sz w:val="21"/>
          <w:szCs w:val="21"/>
        </w:rPr>
        <w:t xml:space="preserve"> and its Relationship with the Feature Set</w:t>
      </w:r>
    </w:p>
    <w:p w14:paraId="777CE015" w14:textId="77777777" w:rsidR="001E2E1D" w:rsidRPr="001E2E1D" w:rsidRDefault="001E2E1D" w:rsidP="001E2E1D">
      <w:pPr>
        <w:spacing w:before="100" w:beforeAutospacing="1" w:after="150"/>
        <w:rPr>
          <w:rFonts w:ascii="Arial" w:eastAsia="Times New Roman" w:hAnsi="Arial" w:cs="Times New Roman"/>
          <w:color w:val="373A3C"/>
          <w:sz w:val="21"/>
          <w:szCs w:val="21"/>
        </w:rPr>
      </w:pPr>
      <w:r w:rsidRPr="001E2E1D">
        <w:rPr>
          <w:rFonts w:ascii="Arial" w:eastAsia="Times New Roman" w:hAnsi="Arial" w:cs="Times New Roman"/>
          <w:color w:val="373A3C"/>
          <w:sz w:val="21"/>
          <w:szCs w:val="21"/>
        </w:rPr>
        <w:t>While this clustering is informative since it groups together similar neighborhoods, it does not give a clear indicator of which neighborhood excels in Outdoor &amp; Recreation, Food, and Transit, as it treats all categories equally. We need to take into account the audience's preferences. To achieve this, I will weight each of the categories in order to match the preferences of the audience:</w:t>
      </w:r>
    </w:p>
    <w:p w14:paraId="0CAD8D07" w14:textId="77777777" w:rsidR="001E2E1D" w:rsidRPr="001E2E1D" w:rsidRDefault="001E2E1D" w:rsidP="001E2E1D">
      <w:pPr>
        <w:numPr>
          <w:ilvl w:val="0"/>
          <w:numId w:val="4"/>
        </w:numPr>
        <w:spacing w:before="100" w:beforeAutospacing="1" w:after="150"/>
        <w:rPr>
          <w:rFonts w:ascii="Arial" w:eastAsia="Times New Roman" w:hAnsi="Arial" w:cs="Times New Roman"/>
          <w:color w:val="373A3C"/>
          <w:sz w:val="21"/>
          <w:szCs w:val="21"/>
        </w:rPr>
      </w:pPr>
      <w:r w:rsidRPr="001E2E1D">
        <w:rPr>
          <w:rFonts w:ascii="Arial" w:eastAsia="Times New Roman" w:hAnsi="Arial" w:cs="Times New Roman"/>
          <w:color w:val="373A3C"/>
          <w:sz w:val="21"/>
          <w:szCs w:val="21"/>
        </w:rPr>
        <w:t>40% Outdoors &amp; Recreation</w:t>
      </w:r>
    </w:p>
    <w:p w14:paraId="790801B5" w14:textId="77777777" w:rsidR="001E2E1D" w:rsidRPr="001E2E1D" w:rsidRDefault="001E2E1D" w:rsidP="001E2E1D">
      <w:pPr>
        <w:numPr>
          <w:ilvl w:val="0"/>
          <w:numId w:val="4"/>
        </w:numPr>
        <w:spacing w:before="100" w:beforeAutospacing="1" w:after="150"/>
        <w:rPr>
          <w:rFonts w:ascii="Arial" w:eastAsia="Times New Roman" w:hAnsi="Arial" w:cs="Times New Roman"/>
          <w:color w:val="373A3C"/>
          <w:sz w:val="21"/>
          <w:szCs w:val="21"/>
        </w:rPr>
      </w:pPr>
      <w:r w:rsidRPr="001E2E1D">
        <w:rPr>
          <w:rFonts w:ascii="Arial" w:eastAsia="Times New Roman" w:hAnsi="Arial" w:cs="Times New Roman"/>
          <w:color w:val="373A3C"/>
          <w:sz w:val="21"/>
          <w:szCs w:val="21"/>
        </w:rPr>
        <w:t>30% Food</w:t>
      </w:r>
    </w:p>
    <w:p w14:paraId="4336777D" w14:textId="77777777" w:rsidR="001E2E1D" w:rsidRPr="001E2E1D" w:rsidRDefault="001E2E1D" w:rsidP="001E2E1D">
      <w:pPr>
        <w:numPr>
          <w:ilvl w:val="0"/>
          <w:numId w:val="4"/>
        </w:numPr>
        <w:spacing w:before="100" w:beforeAutospacing="1" w:after="150"/>
        <w:rPr>
          <w:rFonts w:ascii="Arial" w:eastAsia="Times New Roman" w:hAnsi="Arial" w:cs="Times New Roman"/>
          <w:color w:val="373A3C"/>
          <w:sz w:val="21"/>
          <w:szCs w:val="21"/>
        </w:rPr>
      </w:pPr>
      <w:r w:rsidRPr="001E2E1D">
        <w:rPr>
          <w:rFonts w:ascii="Arial" w:eastAsia="Times New Roman" w:hAnsi="Arial" w:cs="Times New Roman"/>
          <w:color w:val="373A3C"/>
          <w:sz w:val="21"/>
          <w:szCs w:val="21"/>
        </w:rPr>
        <w:t>20% Transit</w:t>
      </w:r>
    </w:p>
    <w:p w14:paraId="1B92BE45" w14:textId="77777777" w:rsidR="001E2E1D" w:rsidRPr="001E2E1D" w:rsidRDefault="001E2E1D" w:rsidP="001E2E1D">
      <w:pPr>
        <w:numPr>
          <w:ilvl w:val="0"/>
          <w:numId w:val="4"/>
        </w:numPr>
        <w:spacing w:before="100" w:beforeAutospacing="1" w:after="150"/>
        <w:rPr>
          <w:rFonts w:ascii="Arial" w:eastAsia="Times New Roman" w:hAnsi="Arial" w:cs="Times New Roman"/>
          <w:color w:val="373A3C"/>
          <w:sz w:val="21"/>
          <w:szCs w:val="21"/>
        </w:rPr>
      </w:pPr>
      <w:r w:rsidRPr="001E2E1D">
        <w:rPr>
          <w:rFonts w:ascii="Arial" w:eastAsia="Times New Roman" w:hAnsi="Arial" w:cs="Times New Roman"/>
          <w:color w:val="373A3C"/>
          <w:sz w:val="21"/>
          <w:szCs w:val="21"/>
        </w:rPr>
        <w:t>5% Arts &amp; Entertainment</w:t>
      </w:r>
    </w:p>
    <w:p w14:paraId="679A17F5" w14:textId="77777777" w:rsidR="001E2E1D" w:rsidRDefault="001E2E1D" w:rsidP="001E2E1D">
      <w:pPr>
        <w:numPr>
          <w:ilvl w:val="0"/>
          <w:numId w:val="4"/>
        </w:numPr>
        <w:spacing w:before="100" w:beforeAutospacing="1" w:after="150"/>
        <w:rPr>
          <w:rFonts w:ascii="Arial" w:eastAsia="Times New Roman" w:hAnsi="Arial" w:cs="Times New Roman"/>
          <w:color w:val="373A3C"/>
          <w:sz w:val="21"/>
          <w:szCs w:val="21"/>
        </w:rPr>
      </w:pPr>
      <w:r w:rsidRPr="001E2E1D">
        <w:rPr>
          <w:rFonts w:ascii="Arial" w:eastAsia="Times New Roman" w:hAnsi="Arial" w:cs="Times New Roman"/>
          <w:color w:val="373A3C"/>
          <w:sz w:val="21"/>
          <w:szCs w:val="21"/>
        </w:rPr>
        <w:t>5% Shop &amp; Service</w:t>
      </w:r>
    </w:p>
    <w:p w14:paraId="04D8C4F3" w14:textId="27BEED2F" w:rsidR="001E2E1D" w:rsidRDefault="00822C25" w:rsidP="001E2E1D">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This results in the primary target variable of Ranked Score. </w:t>
      </w:r>
      <w:r w:rsidR="001E2E1D">
        <w:rPr>
          <w:rFonts w:ascii="Arial" w:eastAsia="Times New Roman" w:hAnsi="Arial" w:cs="Times New Roman"/>
          <w:color w:val="373A3C"/>
          <w:sz w:val="21"/>
          <w:szCs w:val="21"/>
        </w:rPr>
        <w:t xml:space="preserve">After calculating and sorting by Ranked Score, we get the following </w:t>
      </w:r>
      <w:proofErr w:type="spellStart"/>
      <w:r w:rsidR="001E2E1D">
        <w:rPr>
          <w:rFonts w:ascii="Arial" w:eastAsia="Times New Roman" w:hAnsi="Arial" w:cs="Times New Roman"/>
          <w:color w:val="373A3C"/>
          <w:sz w:val="21"/>
          <w:szCs w:val="21"/>
        </w:rPr>
        <w:t>dataframe</w:t>
      </w:r>
      <w:proofErr w:type="spellEnd"/>
      <w:r w:rsidR="001E2E1D">
        <w:rPr>
          <w:rFonts w:ascii="Arial" w:eastAsia="Times New Roman" w:hAnsi="Arial" w:cs="Times New Roman"/>
          <w:color w:val="373A3C"/>
          <w:sz w:val="21"/>
          <w:szCs w:val="21"/>
        </w:rPr>
        <w:t>:</w:t>
      </w:r>
    </w:p>
    <w:p w14:paraId="0B084026" w14:textId="65828235" w:rsidR="001E2E1D" w:rsidRDefault="001E2E1D" w:rsidP="001E2E1D">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5ACA1174" wp14:editId="6311C686">
            <wp:extent cx="5486400" cy="12357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5.37.32 PM.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1235710"/>
                    </a:xfrm>
                    <a:prstGeom prst="rect">
                      <a:avLst/>
                    </a:prstGeom>
                  </pic:spPr>
                </pic:pic>
              </a:graphicData>
            </a:graphic>
          </wp:inline>
        </w:drawing>
      </w:r>
    </w:p>
    <w:p w14:paraId="00A3B58C" w14:textId="4B704474" w:rsidR="001E2E1D" w:rsidRDefault="001E2E1D" w:rsidP="001E2E1D">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Now, producing a </w:t>
      </w:r>
      <w:proofErr w:type="spellStart"/>
      <w:r>
        <w:rPr>
          <w:rFonts w:ascii="Arial" w:eastAsia="Times New Roman" w:hAnsi="Arial" w:cs="Times New Roman"/>
          <w:color w:val="373A3C"/>
          <w:sz w:val="21"/>
          <w:szCs w:val="21"/>
        </w:rPr>
        <w:t>choropleth</w:t>
      </w:r>
      <w:proofErr w:type="spellEnd"/>
      <w:r>
        <w:rPr>
          <w:rFonts w:ascii="Arial" w:eastAsia="Times New Roman" w:hAnsi="Arial" w:cs="Times New Roman"/>
          <w:color w:val="373A3C"/>
          <w:sz w:val="21"/>
          <w:szCs w:val="21"/>
        </w:rPr>
        <w:t xml:space="preserve"> of Ranked Score will let us visualize the neighborhoods with the highest scores.</w:t>
      </w:r>
    </w:p>
    <w:p w14:paraId="5B7FA881" w14:textId="4918BB13" w:rsidR="001E2E1D" w:rsidRDefault="001E2E1D" w:rsidP="001E2E1D">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54CD9F45" wp14:editId="6F517D9E">
            <wp:extent cx="5486400" cy="38271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5.39.17 P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827145"/>
                    </a:xfrm>
                    <a:prstGeom prst="rect">
                      <a:avLst/>
                    </a:prstGeom>
                  </pic:spPr>
                </pic:pic>
              </a:graphicData>
            </a:graphic>
          </wp:inline>
        </w:drawing>
      </w:r>
    </w:p>
    <w:p w14:paraId="244D09A4" w14:textId="6E79FA18" w:rsidR="001E2E1D" w:rsidRDefault="001E2E1D" w:rsidP="001E2E1D">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As shown by the </w:t>
      </w:r>
      <w:proofErr w:type="spellStart"/>
      <w:r w:rsidR="00822C25">
        <w:rPr>
          <w:rFonts w:ascii="Arial" w:eastAsia="Times New Roman" w:hAnsi="Arial" w:cs="Times New Roman"/>
          <w:color w:val="373A3C"/>
          <w:sz w:val="21"/>
          <w:szCs w:val="21"/>
        </w:rPr>
        <w:t>dataframe</w:t>
      </w:r>
      <w:proofErr w:type="spellEnd"/>
      <w:r w:rsidR="00822C25">
        <w:rPr>
          <w:rFonts w:ascii="Arial" w:eastAsia="Times New Roman" w:hAnsi="Arial" w:cs="Times New Roman"/>
          <w:color w:val="373A3C"/>
          <w:sz w:val="21"/>
          <w:szCs w:val="21"/>
        </w:rPr>
        <w:t>, we have Golden Gate Heights and Forest Knolls in much darker purple compared to the rest of the neighborhoods. These neighborhoods also share the same cluster, so it appears that I need to further concentrate on these areas for the final recommendation.</w:t>
      </w:r>
    </w:p>
    <w:p w14:paraId="6125369E" w14:textId="01DEECA5" w:rsidR="00CD2D2A" w:rsidRPr="006976C2" w:rsidRDefault="00CD2D2A" w:rsidP="00CD2D2A">
      <w:pPr>
        <w:spacing w:before="100" w:beforeAutospacing="1" w:after="150"/>
        <w:rPr>
          <w:rFonts w:ascii="Arial" w:eastAsia="Times New Roman" w:hAnsi="Arial" w:cs="Times New Roman"/>
          <w:b/>
          <w:color w:val="373A3C"/>
          <w:sz w:val="21"/>
          <w:szCs w:val="21"/>
        </w:rPr>
      </w:pPr>
      <w:r w:rsidRPr="006976C2">
        <w:rPr>
          <w:rFonts w:ascii="Arial" w:eastAsia="Times New Roman" w:hAnsi="Arial" w:cs="Times New Roman"/>
          <w:b/>
          <w:color w:val="373A3C"/>
          <w:sz w:val="21"/>
          <w:szCs w:val="21"/>
        </w:rPr>
        <w:t xml:space="preserve">3.2 </w:t>
      </w:r>
      <w:r w:rsidR="00822C25" w:rsidRPr="006976C2">
        <w:rPr>
          <w:rFonts w:ascii="Arial" w:eastAsia="Times New Roman" w:hAnsi="Arial" w:cs="Times New Roman"/>
          <w:b/>
          <w:color w:val="373A3C"/>
          <w:sz w:val="21"/>
          <w:szCs w:val="21"/>
        </w:rPr>
        <w:t>Calculation of Secondary Target Variable and its Relationship with the Feature Set</w:t>
      </w:r>
    </w:p>
    <w:p w14:paraId="22BDF944" w14:textId="00F04607" w:rsidR="00822C25" w:rsidRDefault="00822C25"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To further narrow down the recommendation, I will calculate average of surrounding Rank Scores for each neighborhood, which will serve as the secondary target variable. </w:t>
      </w:r>
      <w:proofErr w:type="gramStart"/>
      <w:r>
        <w:rPr>
          <w:rFonts w:ascii="Arial" w:eastAsia="Times New Roman" w:hAnsi="Arial" w:cs="Times New Roman"/>
          <w:color w:val="373A3C"/>
          <w:sz w:val="21"/>
          <w:szCs w:val="21"/>
        </w:rPr>
        <w:t xml:space="preserve">This is done by iterating through the data in the </w:t>
      </w:r>
      <w:proofErr w:type="spellStart"/>
      <w:r>
        <w:rPr>
          <w:rFonts w:ascii="Arial" w:eastAsia="Times New Roman" w:hAnsi="Arial" w:cs="Times New Roman"/>
          <w:color w:val="373A3C"/>
          <w:sz w:val="21"/>
          <w:szCs w:val="21"/>
        </w:rPr>
        <w:t>GeoJSON</w:t>
      </w:r>
      <w:proofErr w:type="spellEnd"/>
      <w:r>
        <w:rPr>
          <w:rFonts w:ascii="Arial" w:eastAsia="Times New Roman" w:hAnsi="Arial" w:cs="Times New Roman"/>
          <w:color w:val="373A3C"/>
          <w:sz w:val="21"/>
          <w:szCs w:val="21"/>
        </w:rPr>
        <w:t xml:space="preserve"> file</w:t>
      </w:r>
      <w:proofErr w:type="gramEnd"/>
      <w:r>
        <w:rPr>
          <w:rFonts w:ascii="Arial" w:eastAsia="Times New Roman" w:hAnsi="Arial" w:cs="Times New Roman"/>
          <w:color w:val="373A3C"/>
          <w:sz w:val="21"/>
          <w:szCs w:val="21"/>
        </w:rPr>
        <w:t xml:space="preserve">. First I create a one-hot table with neighborhoods in rows and columns. Then for each neighborhood, I check if its shape touches the shape of all the other neighborhoods in the </w:t>
      </w:r>
      <w:proofErr w:type="spellStart"/>
      <w:r>
        <w:rPr>
          <w:rFonts w:ascii="Arial" w:eastAsia="Times New Roman" w:hAnsi="Arial" w:cs="Times New Roman"/>
          <w:color w:val="373A3C"/>
          <w:sz w:val="21"/>
          <w:szCs w:val="21"/>
        </w:rPr>
        <w:t>GeoJSON</w:t>
      </w:r>
      <w:proofErr w:type="spellEnd"/>
      <w:r>
        <w:rPr>
          <w:rFonts w:ascii="Arial" w:eastAsia="Times New Roman" w:hAnsi="Arial" w:cs="Times New Roman"/>
          <w:color w:val="373A3C"/>
          <w:sz w:val="21"/>
          <w:szCs w:val="21"/>
        </w:rPr>
        <w:t xml:space="preserve"> file. Where i</w:t>
      </w:r>
      <w:r w:rsidR="00D564B8">
        <w:rPr>
          <w:rFonts w:ascii="Arial" w:eastAsia="Times New Roman" w:hAnsi="Arial" w:cs="Times New Roman"/>
          <w:color w:val="373A3C"/>
          <w:sz w:val="21"/>
          <w:szCs w:val="21"/>
        </w:rPr>
        <w:t xml:space="preserve">t touches, I replace the value of where the row and column intersect with the Ranked Score for that neighborhood. If it does not touch, or if the neighborhood is the same, then I replace the value with </w:t>
      </w:r>
      <w:proofErr w:type="spellStart"/>
      <w:r w:rsidR="00D564B8">
        <w:rPr>
          <w:rFonts w:ascii="Arial" w:eastAsia="Times New Roman" w:hAnsi="Arial" w:cs="Times New Roman"/>
          <w:color w:val="373A3C"/>
          <w:sz w:val="21"/>
          <w:szCs w:val="21"/>
        </w:rPr>
        <w:t>NaN</w:t>
      </w:r>
      <w:proofErr w:type="spellEnd"/>
      <w:r w:rsidR="00D564B8">
        <w:rPr>
          <w:rFonts w:ascii="Arial" w:eastAsia="Times New Roman" w:hAnsi="Arial" w:cs="Times New Roman"/>
          <w:color w:val="373A3C"/>
          <w:sz w:val="21"/>
          <w:szCs w:val="21"/>
        </w:rPr>
        <w:t>.</w:t>
      </w:r>
    </w:p>
    <w:p w14:paraId="694BB030" w14:textId="17B315BB" w:rsidR="00D564B8" w:rsidRDefault="00D564B8"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The first table shows when it is initialized.</w:t>
      </w:r>
    </w:p>
    <w:p w14:paraId="6BAD453B" w14:textId="37831D01" w:rsidR="00183D79" w:rsidRDefault="00822C25"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3BFC8C80" wp14:editId="64465289">
            <wp:extent cx="5486400" cy="2131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5.49.23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131060"/>
                    </a:xfrm>
                    <a:prstGeom prst="rect">
                      <a:avLst/>
                    </a:prstGeom>
                  </pic:spPr>
                </pic:pic>
              </a:graphicData>
            </a:graphic>
          </wp:inline>
        </w:drawing>
      </w:r>
      <w:r>
        <w:rPr>
          <w:rFonts w:ascii="Arial" w:eastAsia="Times New Roman" w:hAnsi="Arial" w:cs="Times New Roman"/>
          <w:color w:val="373A3C"/>
          <w:sz w:val="21"/>
          <w:szCs w:val="21"/>
        </w:rPr>
        <w:t xml:space="preserve"> </w:t>
      </w:r>
    </w:p>
    <w:p w14:paraId="1CBB3391" w14:textId="64DB0735" w:rsidR="00D564B8" w:rsidRDefault="00D564B8"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The second table shows after the </w:t>
      </w:r>
      <w:proofErr w:type="spellStart"/>
      <w:r>
        <w:rPr>
          <w:rFonts w:ascii="Arial" w:eastAsia="Times New Roman" w:hAnsi="Arial" w:cs="Times New Roman"/>
          <w:color w:val="373A3C"/>
          <w:sz w:val="21"/>
          <w:szCs w:val="21"/>
        </w:rPr>
        <w:t>GeoJSON</w:t>
      </w:r>
      <w:proofErr w:type="spellEnd"/>
      <w:r>
        <w:rPr>
          <w:rFonts w:ascii="Arial" w:eastAsia="Times New Roman" w:hAnsi="Arial" w:cs="Times New Roman"/>
          <w:color w:val="373A3C"/>
          <w:sz w:val="21"/>
          <w:szCs w:val="21"/>
        </w:rPr>
        <w:t xml:space="preserve"> has been processed.</w:t>
      </w:r>
    </w:p>
    <w:p w14:paraId="54B5FDEB" w14:textId="50C77012" w:rsidR="00D564B8" w:rsidRDefault="00D564B8"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0E2344C6" wp14:editId="655F4847">
            <wp:extent cx="5486400" cy="2046605"/>
            <wp:effectExtent l="0" t="0" r="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5.52.40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2046605"/>
                    </a:xfrm>
                    <a:prstGeom prst="rect">
                      <a:avLst/>
                    </a:prstGeom>
                  </pic:spPr>
                </pic:pic>
              </a:graphicData>
            </a:graphic>
          </wp:inline>
        </w:drawing>
      </w:r>
    </w:p>
    <w:p w14:paraId="1364BA17" w14:textId="79728F1E" w:rsidR="00D564B8" w:rsidRDefault="00D564B8"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Now, I can get the average score for the adjacent neighborhoods. This average adjacent score serves as the secondary variable, as it is calculated from the features and the primary variable.</w:t>
      </w:r>
    </w:p>
    <w:p w14:paraId="35181F39" w14:textId="4E15EAF5" w:rsidR="00D564B8" w:rsidRDefault="00D564B8"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39E3A161" wp14:editId="6CB2E10D">
            <wp:extent cx="2540000" cy="187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5.54.24 PM.png"/>
                    <pic:cNvPicPr/>
                  </pic:nvPicPr>
                  <pic:blipFill>
                    <a:blip r:embed="rId25">
                      <a:extLst>
                        <a:ext uri="{28A0092B-C50C-407E-A947-70E740481C1C}">
                          <a14:useLocalDpi xmlns:a14="http://schemas.microsoft.com/office/drawing/2010/main" val="0"/>
                        </a:ext>
                      </a:extLst>
                    </a:blip>
                    <a:stretch>
                      <a:fillRect/>
                    </a:stretch>
                  </pic:blipFill>
                  <pic:spPr>
                    <a:xfrm>
                      <a:off x="0" y="0"/>
                      <a:ext cx="2540000" cy="1879600"/>
                    </a:xfrm>
                    <a:prstGeom prst="rect">
                      <a:avLst/>
                    </a:prstGeom>
                  </pic:spPr>
                </pic:pic>
              </a:graphicData>
            </a:graphic>
          </wp:inline>
        </w:drawing>
      </w:r>
    </w:p>
    <w:p w14:paraId="6A34A13A" w14:textId="0776A4B8" w:rsidR="00D564B8" w:rsidRDefault="00D564B8"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Finally, we can run k-means clustering on both the Ranked Score and the Average Adjacent Score.</w:t>
      </w:r>
    </w:p>
    <w:p w14:paraId="001A2E80" w14:textId="406DD1F4" w:rsidR="00D564B8" w:rsidRDefault="00D564B8" w:rsidP="00CD2D2A">
      <w:pPr>
        <w:spacing w:before="100" w:beforeAutospacing="1" w:after="15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501C512F" wp14:editId="25554CA2">
            <wp:extent cx="5486400" cy="41668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1 at 5.59.04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4166870"/>
                    </a:xfrm>
                    <a:prstGeom prst="rect">
                      <a:avLst/>
                    </a:prstGeom>
                  </pic:spPr>
                </pic:pic>
              </a:graphicData>
            </a:graphic>
          </wp:inline>
        </w:drawing>
      </w:r>
    </w:p>
    <w:p w14:paraId="58CA2BB8" w14:textId="77777777" w:rsidR="00C111DB" w:rsidRDefault="00C111DB" w:rsidP="00CD2D2A">
      <w:pPr>
        <w:spacing w:before="100" w:beforeAutospacing="1" w:after="150"/>
        <w:rPr>
          <w:rFonts w:ascii="Arial" w:eastAsia="Times New Roman" w:hAnsi="Arial" w:cs="Times New Roman"/>
          <w:color w:val="373A3C"/>
          <w:sz w:val="21"/>
          <w:szCs w:val="21"/>
        </w:rPr>
      </w:pPr>
    </w:p>
    <w:p w14:paraId="7145CF9B" w14:textId="4EFCF184" w:rsidR="00CD2D2A" w:rsidRPr="00963F92" w:rsidRDefault="00CD2D2A" w:rsidP="00CD2D2A">
      <w:pPr>
        <w:spacing w:before="100" w:beforeAutospacing="1" w:after="150"/>
        <w:rPr>
          <w:rFonts w:ascii="Arial" w:eastAsia="Times New Roman" w:hAnsi="Arial" w:cs="Times New Roman"/>
          <w:b/>
          <w:color w:val="373A3C"/>
          <w:sz w:val="21"/>
          <w:szCs w:val="21"/>
        </w:rPr>
      </w:pPr>
      <w:r w:rsidRPr="00963F92">
        <w:rPr>
          <w:rFonts w:ascii="Arial" w:eastAsia="Times New Roman" w:hAnsi="Arial" w:cs="Times New Roman"/>
          <w:b/>
          <w:color w:val="373A3C"/>
          <w:sz w:val="21"/>
          <w:szCs w:val="21"/>
        </w:rPr>
        <w:t xml:space="preserve">3.3 </w:t>
      </w:r>
      <w:r w:rsidR="00C111DB" w:rsidRPr="00963F92">
        <w:rPr>
          <w:rFonts w:ascii="Arial" w:eastAsia="Times New Roman" w:hAnsi="Arial" w:cs="Times New Roman"/>
          <w:b/>
          <w:color w:val="373A3C"/>
          <w:sz w:val="21"/>
          <w:szCs w:val="21"/>
        </w:rPr>
        <w:t>Evaluation</w:t>
      </w:r>
      <w:r w:rsidRPr="00963F92">
        <w:rPr>
          <w:rFonts w:ascii="Arial" w:eastAsia="Times New Roman" w:hAnsi="Arial" w:cs="Times New Roman"/>
          <w:b/>
          <w:color w:val="373A3C"/>
          <w:sz w:val="21"/>
          <w:szCs w:val="21"/>
        </w:rPr>
        <w:t xml:space="preserve"> </w:t>
      </w:r>
    </w:p>
    <w:p w14:paraId="57BA4CA3" w14:textId="2388E172" w:rsidR="00963F92" w:rsidRDefault="00963F92" w:rsidP="00963F92">
      <w:pPr>
        <w:spacing w:before="100" w:beforeAutospacing="1" w:after="150"/>
        <w:ind w:left="120"/>
        <w:rPr>
          <w:rFonts w:ascii="Arial" w:eastAsia="Times New Roman" w:hAnsi="Arial" w:cs="Times New Roman"/>
          <w:color w:val="373A3C"/>
          <w:sz w:val="21"/>
          <w:szCs w:val="21"/>
        </w:rPr>
      </w:pPr>
      <w:r>
        <w:rPr>
          <w:rFonts w:ascii="Helvetica Neue" w:eastAsia="Times New Roman" w:hAnsi="Helvetica Neue" w:cs="Times New Roman"/>
          <w:color w:val="000000"/>
          <w:sz w:val="21"/>
          <w:szCs w:val="21"/>
          <w:shd w:val="clear" w:color="auto" w:fill="FFFFFF"/>
        </w:rPr>
        <w:t xml:space="preserve">I can see some trends in the k-means clustering analysis, as the similar neighborhoods are clustered together. </w:t>
      </w:r>
      <w:r w:rsidRPr="00963F92">
        <w:rPr>
          <w:rFonts w:ascii="Helvetica Neue" w:eastAsia="Times New Roman" w:hAnsi="Helvetica Neue" w:cs="Times New Roman"/>
          <w:color w:val="000000"/>
          <w:sz w:val="21"/>
          <w:szCs w:val="21"/>
          <w:shd w:val="clear" w:color="auto" w:fill="FFFFFF"/>
        </w:rPr>
        <w:t xml:space="preserve">However, how can </w:t>
      </w:r>
      <w:r>
        <w:rPr>
          <w:rFonts w:ascii="Helvetica Neue" w:eastAsia="Times New Roman" w:hAnsi="Helvetica Neue" w:cs="Times New Roman"/>
          <w:color w:val="000000"/>
          <w:sz w:val="21"/>
          <w:szCs w:val="21"/>
          <w:shd w:val="clear" w:color="auto" w:fill="FFFFFF"/>
        </w:rPr>
        <w:t>I</w:t>
      </w:r>
      <w:r w:rsidRPr="00963F92">
        <w:rPr>
          <w:rFonts w:ascii="Helvetica Neue" w:eastAsia="Times New Roman" w:hAnsi="Helvetica Neue" w:cs="Times New Roman"/>
          <w:color w:val="000000"/>
          <w:sz w:val="21"/>
          <w:szCs w:val="21"/>
          <w:shd w:val="clear" w:color="auto" w:fill="FFFFFF"/>
        </w:rPr>
        <w:t xml:space="preserve"> be sure that </w:t>
      </w:r>
      <w:r>
        <w:rPr>
          <w:rFonts w:ascii="Helvetica Neue" w:eastAsia="Times New Roman" w:hAnsi="Helvetica Neue" w:cs="Times New Roman"/>
          <w:color w:val="000000"/>
          <w:sz w:val="21"/>
          <w:szCs w:val="21"/>
          <w:shd w:val="clear" w:color="auto" w:fill="FFFFFF"/>
        </w:rPr>
        <w:t>these results are</w:t>
      </w:r>
      <w:r w:rsidRPr="00963F92">
        <w:rPr>
          <w:rFonts w:ascii="Helvetica Neue" w:eastAsia="Times New Roman" w:hAnsi="Helvetica Neue" w:cs="Times New Roman"/>
          <w:color w:val="000000"/>
          <w:sz w:val="21"/>
          <w:szCs w:val="21"/>
          <w:shd w:val="clear" w:color="auto" w:fill="FFFFFF"/>
        </w:rPr>
        <w:t xml:space="preserve"> meanin</w:t>
      </w:r>
      <w:r>
        <w:rPr>
          <w:rFonts w:ascii="Helvetica Neue" w:eastAsia="Times New Roman" w:hAnsi="Helvetica Neue" w:cs="Times New Roman"/>
          <w:color w:val="000000"/>
          <w:sz w:val="21"/>
          <w:szCs w:val="21"/>
          <w:shd w:val="clear" w:color="auto" w:fill="FFFFFF"/>
        </w:rPr>
        <w:t>g</w:t>
      </w:r>
      <w:r w:rsidRPr="00963F92">
        <w:rPr>
          <w:rFonts w:ascii="Helvetica Neue" w:eastAsia="Times New Roman" w:hAnsi="Helvetica Neue" w:cs="Times New Roman"/>
          <w:color w:val="000000"/>
          <w:sz w:val="21"/>
          <w:szCs w:val="21"/>
          <w:shd w:val="clear" w:color="auto" w:fill="FFFFFF"/>
        </w:rPr>
        <w:t xml:space="preserve">ful? To reach a conclusion, </w:t>
      </w:r>
      <w:r>
        <w:rPr>
          <w:rFonts w:ascii="Helvetica Neue" w:eastAsia="Times New Roman" w:hAnsi="Helvetica Neue" w:cs="Times New Roman"/>
          <w:color w:val="000000"/>
          <w:sz w:val="21"/>
          <w:szCs w:val="21"/>
          <w:shd w:val="clear" w:color="auto" w:fill="FFFFFF"/>
        </w:rPr>
        <w:t>I</w:t>
      </w:r>
      <w:r w:rsidRPr="00963F92">
        <w:rPr>
          <w:rFonts w:ascii="Helvetica Neue" w:eastAsia="Times New Roman" w:hAnsi="Helvetica Neue" w:cs="Times New Roman"/>
          <w:color w:val="000000"/>
          <w:sz w:val="21"/>
          <w:szCs w:val="21"/>
          <w:shd w:val="clear" w:color="auto" w:fill="FFFFFF"/>
        </w:rPr>
        <w:t xml:space="preserve"> need to evaluate our results. I will do that by first determining the best number of clusters</w:t>
      </w:r>
      <w:r>
        <w:rPr>
          <w:rFonts w:ascii="Helvetica Neue" w:eastAsia="Times New Roman" w:hAnsi="Helvetica Neue" w:cs="Times New Roman"/>
          <w:color w:val="000000"/>
          <w:sz w:val="21"/>
          <w:szCs w:val="21"/>
          <w:shd w:val="clear" w:color="auto" w:fill="FFFFFF"/>
        </w:rPr>
        <w:t xml:space="preserve">. </w:t>
      </w:r>
      <w:r>
        <w:rPr>
          <w:rFonts w:ascii="Arial" w:eastAsia="Times New Roman" w:hAnsi="Arial" w:cs="Times New Roman"/>
          <w:color w:val="373A3C"/>
          <w:sz w:val="21"/>
          <w:szCs w:val="21"/>
        </w:rPr>
        <w:t>The elbow method of evaluating k-means clustering involves iterating through different values of k and then seeing if there is a sharp angle in the line of sum of squared distance. This elbow represents the point where increasing k leads to greatly diminishing returns.</w:t>
      </w:r>
    </w:p>
    <w:p w14:paraId="31F87F87" w14:textId="340C5233" w:rsidR="00963F92" w:rsidRPr="00963F92" w:rsidRDefault="00963F92" w:rsidP="00963F92">
      <w:pPr>
        <w:rPr>
          <w:rFonts w:ascii="Times New Roman" w:eastAsia="Times New Roman" w:hAnsi="Times New Roman" w:cs="Times New Roman"/>
          <w:sz w:val="20"/>
          <w:szCs w:val="20"/>
        </w:rPr>
      </w:pPr>
    </w:p>
    <w:p w14:paraId="1E3A7229" w14:textId="47FA0803" w:rsidR="00CD2D2A" w:rsidRDefault="00963F92" w:rsidP="00963F92">
      <w:pPr>
        <w:spacing w:before="100" w:beforeAutospacing="1" w:after="150"/>
        <w:ind w:left="12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5E122F4F" wp14:editId="7824CBF0">
            <wp:extent cx="4508500" cy="3949700"/>
            <wp:effectExtent l="0" t="0" r="127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3 at 5.08.19 PM.png"/>
                    <pic:cNvPicPr/>
                  </pic:nvPicPr>
                  <pic:blipFill>
                    <a:blip r:embed="rId27">
                      <a:extLst>
                        <a:ext uri="{28A0092B-C50C-407E-A947-70E740481C1C}">
                          <a14:useLocalDpi xmlns:a14="http://schemas.microsoft.com/office/drawing/2010/main" val="0"/>
                        </a:ext>
                      </a:extLst>
                    </a:blip>
                    <a:stretch>
                      <a:fillRect/>
                    </a:stretch>
                  </pic:blipFill>
                  <pic:spPr>
                    <a:xfrm>
                      <a:off x="0" y="0"/>
                      <a:ext cx="4508500" cy="3949700"/>
                    </a:xfrm>
                    <a:prstGeom prst="rect">
                      <a:avLst/>
                    </a:prstGeom>
                  </pic:spPr>
                </pic:pic>
              </a:graphicData>
            </a:graphic>
          </wp:inline>
        </w:drawing>
      </w:r>
    </w:p>
    <w:p w14:paraId="1122EBEA" w14:textId="36E7EC08" w:rsidR="00963F92" w:rsidRDefault="00963F92" w:rsidP="00963F92">
      <w:pPr>
        <w:rPr>
          <w:rFonts w:ascii="Helvetica Neue" w:eastAsia="Times New Roman" w:hAnsi="Helvetica Neue" w:cs="Times New Roman"/>
          <w:color w:val="000000"/>
          <w:sz w:val="21"/>
          <w:szCs w:val="21"/>
          <w:shd w:val="clear" w:color="auto" w:fill="FFFFFF"/>
        </w:rPr>
      </w:pPr>
      <w:r w:rsidRPr="00963F92">
        <w:rPr>
          <w:rFonts w:ascii="Helvetica Neue" w:eastAsia="Times New Roman" w:hAnsi="Helvetica Neue" w:cs="Times New Roman"/>
          <w:color w:val="000000"/>
          <w:sz w:val="21"/>
          <w:szCs w:val="21"/>
          <w:shd w:val="clear" w:color="auto" w:fill="FFFFFF"/>
        </w:rPr>
        <w:t xml:space="preserve">The plot above does not have </w:t>
      </w:r>
      <w:proofErr w:type="spellStart"/>
      <w:r w:rsidRPr="00963F92">
        <w:rPr>
          <w:rFonts w:ascii="Helvetica Neue" w:eastAsia="Times New Roman" w:hAnsi="Helvetica Neue" w:cs="Times New Roman"/>
          <w:color w:val="000000"/>
          <w:sz w:val="21"/>
          <w:szCs w:val="21"/>
          <w:shd w:val="clear" w:color="auto" w:fill="FFFFFF"/>
        </w:rPr>
        <w:t>have</w:t>
      </w:r>
      <w:proofErr w:type="spellEnd"/>
      <w:r w:rsidRPr="00963F92">
        <w:rPr>
          <w:rFonts w:ascii="Helvetica Neue" w:eastAsia="Times New Roman" w:hAnsi="Helvetica Neue" w:cs="Times New Roman"/>
          <w:color w:val="000000"/>
          <w:sz w:val="21"/>
          <w:szCs w:val="21"/>
          <w:shd w:val="clear" w:color="auto" w:fill="FFFFFF"/>
        </w:rPr>
        <w:t xml:space="preserve"> an obvious elbow in it, though we can see that as k increases, there are diminishing returns on the sum of squared distance between each cluster centroid and its members.</w:t>
      </w:r>
      <w:r>
        <w:rPr>
          <w:rFonts w:ascii="Helvetica Neue" w:eastAsia="Times New Roman" w:hAnsi="Helvetica Neue" w:cs="Times New Roman"/>
          <w:color w:val="000000"/>
          <w:sz w:val="21"/>
          <w:szCs w:val="21"/>
          <w:shd w:val="clear" w:color="auto" w:fill="FFFFFF"/>
        </w:rPr>
        <w:t xml:space="preserve"> While the decision to use k = 5 in the previous analyses was</w:t>
      </w:r>
      <w:r w:rsidR="00195C1E">
        <w:rPr>
          <w:rFonts w:ascii="Helvetica Neue" w:eastAsia="Times New Roman" w:hAnsi="Helvetica Neue" w:cs="Times New Roman"/>
          <w:color w:val="000000"/>
          <w:sz w:val="21"/>
          <w:szCs w:val="21"/>
          <w:shd w:val="clear" w:color="auto" w:fill="FFFFFF"/>
        </w:rPr>
        <w:t xml:space="preserve"> initially</w:t>
      </w:r>
      <w:r>
        <w:rPr>
          <w:rFonts w:ascii="Helvetica Neue" w:eastAsia="Times New Roman" w:hAnsi="Helvetica Neue" w:cs="Times New Roman"/>
          <w:color w:val="000000"/>
          <w:sz w:val="21"/>
          <w:szCs w:val="21"/>
          <w:shd w:val="clear" w:color="auto" w:fill="FFFFFF"/>
        </w:rPr>
        <w:t xml:space="preserve"> arbitrary, I can conclude that it is appropriate for this dataset.</w:t>
      </w:r>
    </w:p>
    <w:p w14:paraId="03C1292F" w14:textId="77777777" w:rsidR="00963F92" w:rsidRDefault="00963F92" w:rsidP="00963F92">
      <w:pPr>
        <w:rPr>
          <w:rFonts w:ascii="Helvetica Neue" w:eastAsia="Times New Roman" w:hAnsi="Helvetica Neue" w:cs="Times New Roman"/>
          <w:color w:val="000000"/>
          <w:sz w:val="21"/>
          <w:szCs w:val="21"/>
          <w:shd w:val="clear" w:color="auto" w:fill="FFFFFF"/>
        </w:rPr>
      </w:pPr>
    </w:p>
    <w:p w14:paraId="1B9AB867" w14:textId="19A10D07" w:rsidR="00963F92" w:rsidRPr="00963F92" w:rsidRDefault="00963F92" w:rsidP="00963F92">
      <w:pPr>
        <w:spacing w:before="100" w:beforeAutospacing="1" w:after="150"/>
        <w:ind w:left="-240"/>
        <w:rPr>
          <w:rFonts w:ascii="Arial" w:eastAsia="Times New Roman" w:hAnsi="Arial" w:cs="Times New Roman"/>
          <w:b/>
          <w:color w:val="373A3C"/>
          <w:sz w:val="21"/>
          <w:szCs w:val="21"/>
        </w:rPr>
      </w:pPr>
      <w:r w:rsidRPr="00963F92">
        <w:rPr>
          <w:rFonts w:ascii="Arial" w:eastAsia="Times New Roman" w:hAnsi="Arial" w:cs="Times New Roman"/>
          <w:b/>
          <w:color w:val="373A3C"/>
          <w:sz w:val="21"/>
          <w:szCs w:val="21"/>
        </w:rPr>
        <w:t>4. Results</w:t>
      </w:r>
    </w:p>
    <w:p w14:paraId="795CB25E" w14:textId="485BBF28" w:rsidR="00EB7DA7" w:rsidRDefault="00EB7DA7" w:rsidP="00EB7DA7">
      <w:pPr>
        <w:spacing w:before="100" w:beforeAutospacing="1" w:after="150"/>
        <w:ind w:left="12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02C14EB5" wp14:editId="72390541">
            <wp:extent cx="4165600" cy="2095500"/>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3 at 5.04.27 PM.png"/>
                    <pic:cNvPicPr/>
                  </pic:nvPicPr>
                  <pic:blipFill>
                    <a:blip r:embed="rId28">
                      <a:extLst>
                        <a:ext uri="{28A0092B-C50C-407E-A947-70E740481C1C}">
                          <a14:useLocalDpi xmlns:a14="http://schemas.microsoft.com/office/drawing/2010/main" val="0"/>
                        </a:ext>
                      </a:extLst>
                    </a:blip>
                    <a:stretch>
                      <a:fillRect/>
                    </a:stretch>
                  </pic:blipFill>
                  <pic:spPr>
                    <a:xfrm>
                      <a:off x="0" y="0"/>
                      <a:ext cx="4165600" cy="2095500"/>
                    </a:xfrm>
                    <a:prstGeom prst="rect">
                      <a:avLst/>
                    </a:prstGeom>
                  </pic:spPr>
                </pic:pic>
              </a:graphicData>
            </a:graphic>
          </wp:inline>
        </w:drawing>
      </w:r>
    </w:p>
    <w:p w14:paraId="108B87C7" w14:textId="25C718ED" w:rsidR="00EB7DA7" w:rsidRDefault="00EB7DA7" w:rsidP="00EB7DA7">
      <w:pPr>
        <w:spacing w:before="100" w:beforeAutospacing="1" w:after="150"/>
        <w:ind w:left="12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When </w:t>
      </w:r>
      <w:r w:rsidR="00121603">
        <w:rPr>
          <w:rFonts w:ascii="Arial" w:eastAsia="Times New Roman" w:hAnsi="Arial" w:cs="Times New Roman"/>
          <w:color w:val="373A3C"/>
          <w:sz w:val="21"/>
          <w:szCs w:val="21"/>
        </w:rPr>
        <w:t xml:space="preserve">looking at the top 5 neighborhoods </w:t>
      </w:r>
      <w:r>
        <w:rPr>
          <w:rFonts w:ascii="Arial" w:eastAsia="Times New Roman" w:hAnsi="Arial" w:cs="Times New Roman"/>
          <w:color w:val="373A3C"/>
          <w:sz w:val="21"/>
          <w:szCs w:val="21"/>
        </w:rPr>
        <w:t>sorted by Ranked Score, we see that Golden Gate Heights is a clearly strong recommendation.</w:t>
      </w:r>
    </w:p>
    <w:p w14:paraId="2DC04761" w14:textId="1821AAD5" w:rsidR="006976C2" w:rsidRDefault="00EB7DA7" w:rsidP="006976C2">
      <w:pPr>
        <w:spacing w:before="100" w:beforeAutospacing="1" w:after="150"/>
        <w:ind w:left="120"/>
        <w:rPr>
          <w:rFonts w:ascii="Arial" w:eastAsia="Times New Roman" w:hAnsi="Arial" w:cs="Times New Roman"/>
          <w:color w:val="373A3C"/>
          <w:sz w:val="21"/>
          <w:szCs w:val="21"/>
        </w:rPr>
      </w:pPr>
      <w:r>
        <w:rPr>
          <w:rFonts w:ascii="Arial" w:eastAsia="Times New Roman" w:hAnsi="Arial" w:cs="Times New Roman"/>
          <w:noProof/>
          <w:color w:val="373A3C"/>
          <w:sz w:val="21"/>
          <w:szCs w:val="21"/>
        </w:rPr>
        <w:drawing>
          <wp:inline distT="0" distB="0" distL="0" distR="0" wp14:anchorId="5EA3595C" wp14:editId="3980EAC2">
            <wp:extent cx="4508500" cy="2882900"/>
            <wp:effectExtent l="0" t="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13 at 4.59.42 PM.png"/>
                    <pic:cNvPicPr/>
                  </pic:nvPicPr>
                  <pic:blipFill>
                    <a:blip r:embed="rId29">
                      <a:extLst>
                        <a:ext uri="{28A0092B-C50C-407E-A947-70E740481C1C}">
                          <a14:useLocalDpi xmlns:a14="http://schemas.microsoft.com/office/drawing/2010/main" val="0"/>
                        </a:ext>
                      </a:extLst>
                    </a:blip>
                    <a:stretch>
                      <a:fillRect/>
                    </a:stretch>
                  </pic:blipFill>
                  <pic:spPr>
                    <a:xfrm>
                      <a:off x="0" y="0"/>
                      <a:ext cx="4508500" cy="2882900"/>
                    </a:xfrm>
                    <a:prstGeom prst="rect">
                      <a:avLst/>
                    </a:prstGeom>
                  </pic:spPr>
                </pic:pic>
              </a:graphicData>
            </a:graphic>
          </wp:inline>
        </w:drawing>
      </w:r>
    </w:p>
    <w:p w14:paraId="19BA5D98" w14:textId="369B2810" w:rsidR="00EB7DA7" w:rsidRDefault="00EB7DA7" w:rsidP="006976C2">
      <w:pPr>
        <w:spacing w:before="100" w:beforeAutospacing="1" w:after="150"/>
        <w:ind w:left="120"/>
        <w:rPr>
          <w:rFonts w:ascii="Arial" w:eastAsia="Times New Roman" w:hAnsi="Arial" w:cs="Times New Roman"/>
          <w:color w:val="373A3C"/>
          <w:sz w:val="21"/>
          <w:szCs w:val="21"/>
        </w:rPr>
      </w:pPr>
      <w:r w:rsidRPr="00EB7DA7">
        <w:rPr>
          <w:rFonts w:ascii="Arial" w:eastAsia="Times New Roman" w:hAnsi="Arial" w:cs="Times New Roman"/>
          <w:color w:val="373A3C"/>
          <w:sz w:val="21"/>
          <w:szCs w:val="21"/>
        </w:rPr>
        <w:t>Looking at the point with the highest Ranked Score, we see that it is still higher than a majority of other points in terms of Average Adjacent Score. Looking at the point with the highest Average Adjacent Score, we can see that it falls well short in terms of Ranked Score.</w:t>
      </w:r>
    </w:p>
    <w:p w14:paraId="05A9E8DD" w14:textId="41FFE576" w:rsidR="00963F92" w:rsidRDefault="00963F92" w:rsidP="00963F92">
      <w:pPr>
        <w:spacing w:before="100" w:beforeAutospacing="1" w:after="150"/>
        <w:rPr>
          <w:rFonts w:ascii="Arial" w:eastAsia="Times New Roman" w:hAnsi="Arial" w:cs="Times New Roman"/>
          <w:b/>
          <w:color w:val="373A3C"/>
          <w:sz w:val="21"/>
          <w:szCs w:val="21"/>
        </w:rPr>
      </w:pPr>
      <w:bookmarkStart w:id="0" w:name="_GoBack"/>
      <w:bookmarkEnd w:id="0"/>
      <w:r w:rsidRPr="00121603">
        <w:rPr>
          <w:rFonts w:ascii="Arial" w:eastAsia="Times New Roman" w:hAnsi="Arial" w:cs="Times New Roman"/>
          <w:b/>
          <w:color w:val="373A3C"/>
          <w:sz w:val="21"/>
          <w:szCs w:val="21"/>
        </w:rPr>
        <w:t>5. Discussion</w:t>
      </w:r>
    </w:p>
    <w:p w14:paraId="6D4C7A82" w14:textId="69532CBB" w:rsidR="006C1CBD" w:rsidRPr="006C1CBD" w:rsidRDefault="006C1CBD" w:rsidP="00963F92">
      <w:pPr>
        <w:spacing w:before="100" w:beforeAutospacing="1" w:after="150"/>
        <w:rPr>
          <w:rFonts w:ascii="Arial" w:eastAsia="Times New Roman" w:hAnsi="Arial" w:cs="Times New Roman"/>
          <w:color w:val="373A3C"/>
          <w:sz w:val="21"/>
          <w:szCs w:val="21"/>
        </w:rPr>
      </w:pPr>
      <w:r w:rsidRPr="006C1CBD">
        <w:rPr>
          <w:rFonts w:ascii="Arial" w:eastAsia="Times New Roman" w:hAnsi="Arial" w:cs="Times New Roman"/>
          <w:color w:val="373A3C"/>
          <w:sz w:val="21"/>
          <w:szCs w:val="21"/>
        </w:rPr>
        <w:t>This analysis</w:t>
      </w:r>
      <w:r>
        <w:rPr>
          <w:rFonts w:ascii="Arial" w:eastAsia="Times New Roman" w:hAnsi="Arial" w:cs="Times New Roman"/>
          <w:color w:val="373A3C"/>
          <w:sz w:val="21"/>
          <w:szCs w:val="21"/>
        </w:rPr>
        <w:t xml:space="preserve"> produced a clear recommendation based on the weights given by the target audience. By looking at the neighborhood features, I can group similar neighborhoods and see whi</w:t>
      </w:r>
      <w:r w:rsidR="00195C1E">
        <w:rPr>
          <w:rFonts w:ascii="Arial" w:eastAsia="Times New Roman" w:hAnsi="Arial" w:cs="Times New Roman"/>
          <w:color w:val="373A3C"/>
          <w:sz w:val="21"/>
          <w:szCs w:val="21"/>
        </w:rPr>
        <w:t xml:space="preserve">ch ones can solve the business problem. </w:t>
      </w:r>
    </w:p>
    <w:p w14:paraId="5D820DA9" w14:textId="49D7EF44" w:rsidR="006976C2" w:rsidRDefault="00FB084D" w:rsidP="006976C2">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One of the limitations of this analysis is</w:t>
      </w:r>
      <w:r w:rsidR="00AD18F1">
        <w:rPr>
          <w:rFonts w:ascii="Arial" w:eastAsia="Times New Roman" w:hAnsi="Arial" w:cs="Times New Roman"/>
          <w:color w:val="373A3C"/>
          <w:sz w:val="21"/>
          <w:szCs w:val="21"/>
        </w:rPr>
        <w:t xml:space="preserve"> the lack of a complete dataset.</w:t>
      </w:r>
      <w:r w:rsidR="00AD18F1" w:rsidRPr="00AD18F1">
        <w:rPr>
          <w:rFonts w:ascii="Arial" w:eastAsia="Times New Roman" w:hAnsi="Arial" w:cs="Times New Roman"/>
          <w:color w:val="373A3C"/>
          <w:sz w:val="21"/>
          <w:szCs w:val="21"/>
        </w:rPr>
        <w:t xml:space="preserve"> </w:t>
      </w:r>
      <w:r w:rsidR="00AD18F1">
        <w:rPr>
          <w:rFonts w:ascii="Arial" w:eastAsia="Times New Roman" w:hAnsi="Arial" w:cs="Times New Roman"/>
          <w:color w:val="373A3C"/>
          <w:sz w:val="21"/>
          <w:szCs w:val="21"/>
        </w:rPr>
        <w:t xml:space="preserve">For example, government buildings, airports, hotels, and cemeteries were the kinds of venues omitted as categories. While the Foursquare API can certainly be more thorough, I decided these other categories would not be relevant for this analysis. Also, while I am fairly certain that the Transit venues were well represented in this dataset, there are likely Restaurants that were missed due to the </w:t>
      </w:r>
      <w:proofErr w:type="gramStart"/>
      <w:r w:rsidR="00AD18F1">
        <w:rPr>
          <w:rFonts w:ascii="Arial" w:eastAsia="Times New Roman" w:hAnsi="Arial" w:cs="Times New Roman"/>
          <w:color w:val="373A3C"/>
          <w:sz w:val="21"/>
          <w:szCs w:val="21"/>
        </w:rPr>
        <w:t>Foursquare</w:t>
      </w:r>
      <w:proofErr w:type="gramEnd"/>
      <w:r w:rsidR="00AD18F1">
        <w:rPr>
          <w:rFonts w:ascii="Arial" w:eastAsia="Times New Roman" w:hAnsi="Arial" w:cs="Times New Roman"/>
          <w:color w:val="373A3C"/>
          <w:sz w:val="21"/>
          <w:szCs w:val="21"/>
        </w:rPr>
        <w:t xml:space="preserve"> result limit. Also, when calling the explore function in the API, there is an intent parameter which changes the way the API returns results. The </w:t>
      </w:r>
      <w:proofErr w:type="spellStart"/>
      <w:r w:rsidR="00AD18F1">
        <w:rPr>
          <w:rFonts w:ascii="Arial" w:eastAsia="Times New Roman" w:hAnsi="Arial" w:cs="Times New Roman"/>
          <w:color w:val="373A3C"/>
          <w:sz w:val="21"/>
          <w:szCs w:val="21"/>
        </w:rPr>
        <w:t>checkin</w:t>
      </w:r>
      <w:proofErr w:type="spellEnd"/>
      <w:r w:rsidR="00AD18F1">
        <w:rPr>
          <w:rFonts w:ascii="Arial" w:eastAsia="Times New Roman" w:hAnsi="Arial" w:cs="Times New Roman"/>
          <w:color w:val="373A3C"/>
          <w:sz w:val="21"/>
          <w:szCs w:val="21"/>
        </w:rPr>
        <w:t xml:space="preserve"> option returns for the most likely venues a user would check-in to, while the browse option </w:t>
      </w:r>
      <w:r w:rsidR="00EB7DA7">
        <w:rPr>
          <w:rFonts w:ascii="Arial" w:eastAsia="Times New Roman" w:hAnsi="Arial" w:cs="Times New Roman"/>
          <w:color w:val="373A3C"/>
          <w:sz w:val="21"/>
          <w:szCs w:val="21"/>
        </w:rPr>
        <w:t xml:space="preserve">returns all venues within a given area. Due to the lack of uniformity in neighborhood shapes, it may be better to split the city into a grid and run the API call against it. One other possibility is to use the </w:t>
      </w:r>
      <w:proofErr w:type="gramStart"/>
      <w:r w:rsidR="00EB7DA7">
        <w:rPr>
          <w:rFonts w:ascii="Arial" w:eastAsia="Times New Roman" w:hAnsi="Arial" w:cs="Times New Roman"/>
          <w:color w:val="373A3C"/>
          <w:sz w:val="21"/>
          <w:szCs w:val="21"/>
        </w:rPr>
        <w:t>Foursquare</w:t>
      </w:r>
      <w:proofErr w:type="gramEnd"/>
      <w:r w:rsidR="00EB7DA7">
        <w:rPr>
          <w:rFonts w:ascii="Arial" w:eastAsia="Times New Roman" w:hAnsi="Arial" w:cs="Times New Roman"/>
          <w:color w:val="373A3C"/>
          <w:sz w:val="21"/>
          <w:szCs w:val="21"/>
        </w:rPr>
        <w:t xml:space="preserve"> database, which would ensure a thorough dataset, but it would not be a free solution.</w:t>
      </w:r>
    </w:p>
    <w:p w14:paraId="75A8355C" w14:textId="0749451A" w:rsidR="00121603" w:rsidRDefault="00121603" w:rsidP="006976C2">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Another way to improve this analysis would be to include the number of venues as part of the analysis. Since I used the proportion of each category in each neighborhood, a neighborhood with a small number of venues is treated the same as a neighborhood with a larger number. However, this could possibly skew the analysis towards larger neighborhoods. This may require taking another look at the business problem; would </w:t>
      </w:r>
      <w:proofErr w:type="gramStart"/>
      <w:r>
        <w:rPr>
          <w:rFonts w:ascii="Arial" w:eastAsia="Times New Roman" w:hAnsi="Arial" w:cs="Times New Roman"/>
          <w:color w:val="373A3C"/>
          <w:sz w:val="21"/>
          <w:szCs w:val="21"/>
        </w:rPr>
        <w:t>quieter, more residential neighborhoods be considered desirable by the target audience</w:t>
      </w:r>
      <w:proofErr w:type="gramEnd"/>
      <w:r>
        <w:rPr>
          <w:rFonts w:ascii="Arial" w:eastAsia="Times New Roman" w:hAnsi="Arial" w:cs="Times New Roman"/>
          <w:color w:val="373A3C"/>
          <w:sz w:val="21"/>
          <w:szCs w:val="21"/>
        </w:rPr>
        <w:t>?</w:t>
      </w:r>
      <w:r w:rsidR="006C1CBD">
        <w:rPr>
          <w:rFonts w:ascii="Arial" w:eastAsia="Times New Roman" w:hAnsi="Arial" w:cs="Times New Roman"/>
          <w:color w:val="373A3C"/>
          <w:sz w:val="21"/>
          <w:szCs w:val="21"/>
        </w:rPr>
        <w:t xml:space="preserve"> This may require looking at other data sources, as the Foursquare API does not include residences.</w:t>
      </w:r>
    </w:p>
    <w:p w14:paraId="6152FC43" w14:textId="18606C8B" w:rsidR="006976C2" w:rsidRPr="00121603" w:rsidRDefault="00121603" w:rsidP="006976C2">
      <w:pPr>
        <w:spacing w:before="100" w:beforeAutospacing="1" w:after="150"/>
        <w:ind w:left="120"/>
        <w:rPr>
          <w:rFonts w:ascii="Arial" w:eastAsia="Times New Roman" w:hAnsi="Arial" w:cs="Times New Roman"/>
          <w:b/>
          <w:color w:val="373A3C"/>
          <w:sz w:val="21"/>
          <w:szCs w:val="21"/>
        </w:rPr>
      </w:pPr>
      <w:r w:rsidRPr="00121603">
        <w:rPr>
          <w:rFonts w:ascii="Arial" w:eastAsia="Times New Roman" w:hAnsi="Arial" w:cs="Times New Roman"/>
          <w:b/>
          <w:color w:val="373A3C"/>
          <w:sz w:val="21"/>
          <w:szCs w:val="21"/>
        </w:rPr>
        <w:t>7. Conclusion</w:t>
      </w:r>
    </w:p>
    <w:p w14:paraId="7593B762" w14:textId="5F9236B2" w:rsidR="006C1CBD" w:rsidRPr="00121603" w:rsidRDefault="00121603" w:rsidP="00121603">
      <w:pPr>
        <w:spacing w:before="100" w:beforeAutospacing="1" w:after="150"/>
        <w:rPr>
          <w:rFonts w:ascii="Arial" w:eastAsia="Times New Roman" w:hAnsi="Arial" w:cs="Times New Roman"/>
          <w:color w:val="373A3C"/>
          <w:sz w:val="21"/>
          <w:szCs w:val="21"/>
        </w:rPr>
      </w:pPr>
      <w:r>
        <w:rPr>
          <w:rFonts w:ascii="Arial" w:eastAsia="Times New Roman" w:hAnsi="Arial" w:cs="Times New Roman"/>
          <w:color w:val="373A3C"/>
          <w:sz w:val="21"/>
          <w:szCs w:val="21"/>
        </w:rPr>
        <w:t xml:space="preserve">Using GIS data from </w:t>
      </w:r>
      <w:proofErr w:type="spellStart"/>
      <w:r>
        <w:rPr>
          <w:rFonts w:ascii="Arial" w:eastAsia="Times New Roman" w:hAnsi="Arial" w:cs="Times New Roman"/>
          <w:color w:val="373A3C"/>
          <w:sz w:val="21"/>
          <w:szCs w:val="21"/>
        </w:rPr>
        <w:t>DataSF</w:t>
      </w:r>
      <w:proofErr w:type="spellEnd"/>
      <w:r>
        <w:rPr>
          <w:rFonts w:ascii="Arial" w:eastAsia="Times New Roman" w:hAnsi="Arial" w:cs="Times New Roman"/>
          <w:color w:val="373A3C"/>
          <w:sz w:val="21"/>
          <w:szCs w:val="21"/>
        </w:rPr>
        <w:t xml:space="preserve"> and the venue data from Foursquare, I was able to determine which neighborhood would be desirable for a target audience that has a preference for Outdoors &amp; Recreation, Food, and Transit. By using k-means clustering, I could group similar neighborhoods, which allows me to eliminate less desirable neighborhoods from the final recommendation. Looking at other data available in the Foursquare API can furt</w:t>
      </w:r>
      <w:r w:rsidR="006C1CBD">
        <w:rPr>
          <w:rFonts w:ascii="Arial" w:eastAsia="Times New Roman" w:hAnsi="Arial" w:cs="Times New Roman"/>
          <w:color w:val="373A3C"/>
          <w:sz w:val="21"/>
          <w:szCs w:val="21"/>
        </w:rPr>
        <w:t>her expand this analysis. Finally, this analysis could be adapted to other audiences by changing the weights of the categories. In the city of San Francisco, there is sure to be a neighborhood for any audience’s preferences.</w:t>
      </w:r>
    </w:p>
    <w:sectPr w:rsidR="006C1CBD" w:rsidRPr="00121603" w:rsidSect="001310F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9A4EA9"/>
    <w:multiLevelType w:val="hybridMultilevel"/>
    <w:tmpl w:val="E02EB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8744D1"/>
    <w:multiLevelType w:val="hybridMultilevel"/>
    <w:tmpl w:val="88A21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EFA216D"/>
    <w:multiLevelType w:val="multilevel"/>
    <w:tmpl w:val="366C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F0D1D8C"/>
    <w:multiLevelType w:val="multilevel"/>
    <w:tmpl w:val="7DB6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2D2A"/>
    <w:rsid w:val="00021B76"/>
    <w:rsid w:val="00121603"/>
    <w:rsid w:val="001310FB"/>
    <w:rsid w:val="00183D79"/>
    <w:rsid w:val="00195C1E"/>
    <w:rsid w:val="001E2E1D"/>
    <w:rsid w:val="002F3EAA"/>
    <w:rsid w:val="00325CC5"/>
    <w:rsid w:val="00391B6E"/>
    <w:rsid w:val="006976C2"/>
    <w:rsid w:val="006C1CBD"/>
    <w:rsid w:val="0073302E"/>
    <w:rsid w:val="007E7697"/>
    <w:rsid w:val="00822C25"/>
    <w:rsid w:val="008C27B0"/>
    <w:rsid w:val="00963F92"/>
    <w:rsid w:val="00AD18F1"/>
    <w:rsid w:val="00B9075E"/>
    <w:rsid w:val="00C111DB"/>
    <w:rsid w:val="00CA5C53"/>
    <w:rsid w:val="00CD2D2A"/>
    <w:rsid w:val="00D564B8"/>
    <w:rsid w:val="00EB7DA7"/>
    <w:rsid w:val="00FB08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E6C921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2D2A"/>
    <w:pPr>
      <w:ind w:left="720"/>
      <w:contextualSpacing/>
    </w:pPr>
  </w:style>
  <w:style w:type="paragraph" w:styleId="NormalWeb">
    <w:name w:val="Normal (Web)"/>
    <w:basedOn w:val="Normal"/>
    <w:uiPriority w:val="99"/>
    <w:semiHidden/>
    <w:unhideWhenUsed/>
    <w:rsid w:val="008C27B0"/>
    <w:pPr>
      <w:spacing w:before="100" w:beforeAutospacing="1" w:after="100" w:afterAutospacing="1"/>
    </w:pPr>
    <w:rPr>
      <w:rFonts w:ascii="Times New Roman" w:hAnsi="Times New Roman" w:cs="Times New Roman"/>
      <w:sz w:val="20"/>
      <w:szCs w:val="20"/>
    </w:rPr>
  </w:style>
  <w:style w:type="character" w:styleId="Strong">
    <w:name w:val="Strong"/>
    <w:basedOn w:val="DefaultParagraphFont"/>
    <w:uiPriority w:val="22"/>
    <w:qFormat/>
    <w:rsid w:val="008C27B0"/>
    <w:rPr>
      <w:b/>
      <w:bCs/>
    </w:rPr>
  </w:style>
  <w:style w:type="character" w:customStyle="1" w:styleId="apple-converted-space">
    <w:name w:val="apple-converted-space"/>
    <w:basedOn w:val="DefaultParagraphFont"/>
    <w:rsid w:val="008C27B0"/>
  </w:style>
  <w:style w:type="paragraph" w:styleId="BalloonText">
    <w:name w:val="Balloon Text"/>
    <w:basedOn w:val="Normal"/>
    <w:link w:val="BalloonTextChar"/>
    <w:uiPriority w:val="99"/>
    <w:semiHidden/>
    <w:unhideWhenUsed/>
    <w:rsid w:val="00391B6E"/>
    <w:rPr>
      <w:rFonts w:ascii="Lucida Grande" w:hAnsi="Lucida Grande"/>
      <w:sz w:val="18"/>
      <w:szCs w:val="18"/>
    </w:rPr>
  </w:style>
  <w:style w:type="character" w:customStyle="1" w:styleId="BalloonTextChar">
    <w:name w:val="Balloon Text Char"/>
    <w:basedOn w:val="DefaultParagraphFont"/>
    <w:link w:val="BalloonText"/>
    <w:uiPriority w:val="99"/>
    <w:semiHidden/>
    <w:rsid w:val="00391B6E"/>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2D2A"/>
    <w:pPr>
      <w:ind w:left="720"/>
      <w:contextualSpacing/>
    </w:pPr>
  </w:style>
  <w:style w:type="paragraph" w:styleId="NormalWeb">
    <w:name w:val="Normal (Web)"/>
    <w:basedOn w:val="Normal"/>
    <w:uiPriority w:val="99"/>
    <w:semiHidden/>
    <w:unhideWhenUsed/>
    <w:rsid w:val="008C27B0"/>
    <w:pPr>
      <w:spacing w:before="100" w:beforeAutospacing="1" w:after="100" w:afterAutospacing="1"/>
    </w:pPr>
    <w:rPr>
      <w:rFonts w:ascii="Times New Roman" w:hAnsi="Times New Roman" w:cs="Times New Roman"/>
      <w:sz w:val="20"/>
      <w:szCs w:val="20"/>
    </w:rPr>
  </w:style>
  <w:style w:type="character" w:styleId="Strong">
    <w:name w:val="Strong"/>
    <w:basedOn w:val="DefaultParagraphFont"/>
    <w:uiPriority w:val="22"/>
    <w:qFormat/>
    <w:rsid w:val="008C27B0"/>
    <w:rPr>
      <w:b/>
      <w:bCs/>
    </w:rPr>
  </w:style>
  <w:style w:type="character" w:customStyle="1" w:styleId="apple-converted-space">
    <w:name w:val="apple-converted-space"/>
    <w:basedOn w:val="DefaultParagraphFont"/>
    <w:rsid w:val="008C27B0"/>
  </w:style>
  <w:style w:type="paragraph" w:styleId="BalloonText">
    <w:name w:val="Balloon Text"/>
    <w:basedOn w:val="Normal"/>
    <w:link w:val="BalloonTextChar"/>
    <w:uiPriority w:val="99"/>
    <w:semiHidden/>
    <w:unhideWhenUsed/>
    <w:rsid w:val="00391B6E"/>
    <w:rPr>
      <w:rFonts w:ascii="Lucida Grande" w:hAnsi="Lucida Grande"/>
      <w:sz w:val="18"/>
      <w:szCs w:val="18"/>
    </w:rPr>
  </w:style>
  <w:style w:type="character" w:customStyle="1" w:styleId="BalloonTextChar">
    <w:name w:val="Balloon Text Char"/>
    <w:basedOn w:val="DefaultParagraphFont"/>
    <w:link w:val="BalloonText"/>
    <w:uiPriority w:val="99"/>
    <w:semiHidden/>
    <w:rsid w:val="00391B6E"/>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263928">
      <w:bodyDiv w:val="1"/>
      <w:marLeft w:val="0"/>
      <w:marRight w:val="0"/>
      <w:marTop w:val="0"/>
      <w:marBottom w:val="0"/>
      <w:divBdr>
        <w:top w:val="none" w:sz="0" w:space="0" w:color="auto"/>
        <w:left w:val="none" w:sz="0" w:space="0" w:color="auto"/>
        <w:bottom w:val="none" w:sz="0" w:space="0" w:color="auto"/>
        <w:right w:val="none" w:sz="0" w:space="0" w:color="auto"/>
      </w:divBdr>
    </w:div>
    <w:div w:id="376204001">
      <w:bodyDiv w:val="1"/>
      <w:marLeft w:val="0"/>
      <w:marRight w:val="0"/>
      <w:marTop w:val="0"/>
      <w:marBottom w:val="0"/>
      <w:divBdr>
        <w:top w:val="none" w:sz="0" w:space="0" w:color="auto"/>
        <w:left w:val="none" w:sz="0" w:space="0" w:color="auto"/>
        <w:bottom w:val="none" w:sz="0" w:space="0" w:color="auto"/>
        <w:right w:val="none" w:sz="0" w:space="0" w:color="auto"/>
      </w:divBdr>
    </w:div>
    <w:div w:id="775371297">
      <w:bodyDiv w:val="1"/>
      <w:marLeft w:val="0"/>
      <w:marRight w:val="0"/>
      <w:marTop w:val="0"/>
      <w:marBottom w:val="0"/>
      <w:divBdr>
        <w:top w:val="none" w:sz="0" w:space="0" w:color="auto"/>
        <w:left w:val="none" w:sz="0" w:space="0" w:color="auto"/>
        <w:bottom w:val="none" w:sz="0" w:space="0" w:color="auto"/>
        <w:right w:val="none" w:sz="0" w:space="0" w:color="auto"/>
      </w:divBdr>
    </w:div>
    <w:div w:id="812597717">
      <w:bodyDiv w:val="1"/>
      <w:marLeft w:val="0"/>
      <w:marRight w:val="0"/>
      <w:marTop w:val="0"/>
      <w:marBottom w:val="0"/>
      <w:divBdr>
        <w:top w:val="none" w:sz="0" w:space="0" w:color="auto"/>
        <w:left w:val="none" w:sz="0" w:space="0" w:color="auto"/>
        <w:bottom w:val="none" w:sz="0" w:space="0" w:color="auto"/>
        <w:right w:val="none" w:sz="0" w:space="0" w:color="auto"/>
      </w:divBdr>
    </w:div>
    <w:div w:id="1060592863">
      <w:bodyDiv w:val="1"/>
      <w:marLeft w:val="0"/>
      <w:marRight w:val="0"/>
      <w:marTop w:val="0"/>
      <w:marBottom w:val="0"/>
      <w:divBdr>
        <w:top w:val="none" w:sz="0" w:space="0" w:color="auto"/>
        <w:left w:val="none" w:sz="0" w:space="0" w:color="auto"/>
        <w:bottom w:val="none" w:sz="0" w:space="0" w:color="auto"/>
        <w:right w:val="none" w:sz="0" w:space="0" w:color="auto"/>
      </w:divBdr>
    </w:div>
    <w:div w:id="1203980869">
      <w:bodyDiv w:val="1"/>
      <w:marLeft w:val="0"/>
      <w:marRight w:val="0"/>
      <w:marTop w:val="0"/>
      <w:marBottom w:val="0"/>
      <w:divBdr>
        <w:top w:val="none" w:sz="0" w:space="0" w:color="auto"/>
        <w:left w:val="none" w:sz="0" w:space="0" w:color="auto"/>
        <w:bottom w:val="none" w:sz="0" w:space="0" w:color="auto"/>
        <w:right w:val="none" w:sz="0" w:space="0" w:color="auto"/>
      </w:divBdr>
    </w:div>
    <w:div w:id="1360159743">
      <w:bodyDiv w:val="1"/>
      <w:marLeft w:val="0"/>
      <w:marRight w:val="0"/>
      <w:marTop w:val="0"/>
      <w:marBottom w:val="0"/>
      <w:divBdr>
        <w:top w:val="none" w:sz="0" w:space="0" w:color="auto"/>
        <w:left w:val="none" w:sz="0" w:space="0" w:color="auto"/>
        <w:bottom w:val="none" w:sz="0" w:space="0" w:color="auto"/>
        <w:right w:val="none" w:sz="0" w:space="0" w:color="auto"/>
      </w:divBdr>
    </w:div>
    <w:div w:id="1512256698">
      <w:bodyDiv w:val="1"/>
      <w:marLeft w:val="0"/>
      <w:marRight w:val="0"/>
      <w:marTop w:val="0"/>
      <w:marBottom w:val="0"/>
      <w:divBdr>
        <w:top w:val="none" w:sz="0" w:space="0" w:color="auto"/>
        <w:left w:val="none" w:sz="0" w:space="0" w:color="auto"/>
        <w:bottom w:val="none" w:sz="0" w:space="0" w:color="auto"/>
        <w:right w:val="none" w:sz="0" w:space="0" w:color="auto"/>
      </w:divBdr>
    </w:div>
    <w:div w:id="1624461875">
      <w:bodyDiv w:val="1"/>
      <w:marLeft w:val="0"/>
      <w:marRight w:val="0"/>
      <w:marTop w:val="0"/>
      <w:marBottom w:val="0"/>
      <w:divBdr>
        <w:top w:val="none" w:sz="0" w:space="0" w:color="auto"/>
        <w:left w:val="none" w:sz="0" w:space="0" w:color="auto"/>
        <w:bottom w:val="none" w:sz="0" w:space="0" w:color="auto"/>
        <w:right w:val="none" w:sz="0" w:space="0" w:color="auto"/>
      </w:divBdr>
    </w:div>
    <w:div w:id="1634482560">
      <w:bodyDiv w:val="1"/>
      <w:marLeft w:val="0"/>
      <w:marRight w:val="0"/>
      <w:marTop w:val="0"/>
      <w:marBottom w:val="0"/>
      <w:divBdr>
        <w:top w:val="none" w:sz="0" w:space="0" w:color="auto"/>
        <w:left w:val="none" w:sz="0" w:space="0" w:color="auto"/>
        <w:bottom w:val="none" w:sz="0" w:space="0" w:color="auto"/>
        <w:right w:val="none" w:sz="0" w:space="0" w:color="auto"/>
      </w:divBdr>
    </w:div>
    <w:div w:id="1932274201">
      <w:bodyDiv w:val="1"/>
      <w:marLeft w:val="0"/>
      <w:marRight w:val="0"/>
      <w:marTop w:val="0"/>
      <w:marBottom w:val="0"/>
      <w:divBdr>
        <w:top w:val="none" w:sz="0" w:space="0" w:color="auto"/>
        <w:left w:val="none" w:sz="0" w:space="0" w:color="auto"/>
        <w:bottom w:val="none" w:sz="0" w:space="0" w:color="auto"/>
        <w:right w:val="none" w:sz="0" w:space="0" w:color="auto"/>
      </w:divBdr>
    </w:div>
    <w:div w:id="1943344572">
      <w:bodyDiv w:val="1"/>
      <w:marLeft w:val="0"/>
      <w:marRight w:val="0"/>
      <w:marTop w:val="0"/>
      <w:marBottom w:val="0"/>
      <w:divBdr>
        <w:top w:val="none" w:sz="0" w:space="0" w:color="auto"/>
        <w:left w:val="none" w:sz="0" w:space="0" w:color="auto"/>
        <w:bottom w:val="none" w:sz="0" w:space="0" w:color="auto"/>
        <w:right w:val="none" w:sz="0" w:space="0" w:color="auto"/>
      </w:divBdr>
    </w:div>
    <w:div w:id="2034374833">
      <w:bodyDiv w:val="1"/>
      <w:marLeft w:val="0"/>
      <w:marRight w:val="0"/>
      <w:marTop w:val="0"/>
      <w:marBottom w:val="0"/>
      <w:divBdr>
        <w:top w:val="none" w:sz="0" w:space="0" w:color="auto"/>
        <w:left w:val="none" w:sz="0" w:space="0" w:color="auto"/>
        <w:bottom w:val="none" w:sz="0" w:space="0" w:color="auto"/>
        <w:right w:val="none" w:sz="0" w:space="0" w:color="auto"/>
      </w:divBdr>
    </w:div>
    <w:div w:id="208098063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255</TotalTime>
  <Pages>16</Pages>
  <Words>2058</Words>
  <Characters>11733</Characters>
  <Application>Microsoft Macintosh Word</Application>
  <DocSecurity>0</DocSecurity>
  <Lines>97</Lines>
  <Paragraphs>27</Paragraphs>
  <ScaleCrop>false</ScaleCrop>
  <Company/>
  <LinksUpToDate>false</LinksUpToDate>
  <CharactersWithSpaces>13764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Vien</dc:creator>
  <cp:keywords/>
  <dc:description/>
  <cp:lastModifiedBy>Vien</cp:lastModifiedBy>
  <cp:revision>3</cp:revision>
  <dcterms:created xsi:type="dcterms:W3CDTF">2019-03-06T19:54:00Z</dcterms:created>
  <dcterms:modified xsi:type="dcterms:W3CDTF">2019-03-14T00:37:00Z</dcterms:modified>
</cp:coreProperties>
</file>